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4967" w:rsidRDefault="00FC4967">
      <w:pPr>
        <w:pStyle w:val="af2"/>
        <w:spacing w:line="240" w:lineRule="auto"/>
        <w:ind w:firstLine="0"/>
        <w:rPr>
          <w:b/>
          <w:sz w:val="24"/>
        </w:rPr>
      </w:pPr>
      <w:r w:rsidRPr="00FC496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0;margin-top:0;width:50pt;height:50pt;z-index:251657728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>
        <w:pict>
          <v:shape id="_x0000_i0" o:spid="_x0000_i1025" type="#_x0000_t75" style="width:489pt;height:678.75pt;mso-wrap-distance-left:0;mso-wrap-distance-top:0;mso-wrap-distance-right:0;mso-wrap-distance-bottom:0">
            <v:imagedata r:id="rId8" o:title=""/>
            <v:path textboxrect="0,0,0,0"/>
          </v:shape>
        </w:pict>
      </w:r>
    </w:p>
    <w:p w:rsidR="00FC4967" w:rsidRDefault="00A85E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</w:t>
      </w:r>
      <w:r>
        <w:rPr>
          <w:rFonts w:eastAsia="Calibri"/>
          <w:color w:val="000000"/>
          <w:sz w:val="24"/>
          <w:szCs w:val="24"/>
        </w:rPr>
        <w:t xml:space="preserve"> </w:t>
      </w:r>
    </w:p>
    <w:p w:rsidR="00FC4967" w:rsidRDefault="00FC496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C4967" w:rsidRDefault="00A85E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записка.</w:t>
      </w:r>
    </w:p>
    <w:p w:rsidR="00FC4967" w:rsidRDefault="00A85E2F">
      <w:pPr>
        <w:pStyle w:val="af6"/>
        <w:tabs>
          <w:tab w:val="left" w:pos="-2574"/>
          <w:tab w:val="left" w:pos="-142"/>
        </w:tabs>
        <w:spacing w:line="240" w:lineRule="auto"/>
        <w:ind w:right="-2"/>
        <w:jc w:val="both"/>
        <w:rPr>
          <w:color w:val="000000"/>
        </w:rPr>
      </w:pPr>
      <w:r>
        <w:rPr>
          <w:rFonts w:eastAsia="Arial Unicode MS"/>
          <w:bCs/>
        </w:rPr>
        <w:t>Программа физической культуре разработана на основе ФГОС ООП, с учетом основной образовательной программы основного общего образования МБОУ СОШ №10, в</w:t>
      </w:r>
      <w:r>
        <w:t xml:space="preserve"> соответствии с примерной программой А.П.Матвеева по предмету «Физическая культура» для  10 класса,</w:t>
      </w:r>
      <w:r>
        <w:rPr>
          <w:color w:val="000000"/>
        </w:rPr>
        <w:t xml:space="preserve"> утвержденной МО РФ в соответствии с требованиями Федерального компонента государственного стандарта основного общего образования. Она разработана в целях ко</w:t>
      </w:r>
      <w:r>
        <w:rPr>
          <w:color w:val="000000"/>
        </w:rPr>
        <w:t>нкретизации содержания образовательного стандарта с учетом межпредметных и внутрипредметных связей, логики учебного процесса и возрастных особенностей школьников.</w:t>
      </w:r>
    </w:p>
    <w:p w:rsidR="00FC4967" w:rsidRDefault="00FC4967">
      <w:pPr>
        <w:pStyle w:val="af6"/>
        <w:tabs>
          <w:tab w:val="left" w:pos="-2574"/>
          <w:tab w:val="left" w:pos="-142"/>
        </w:tabs>
        <w:spacing w:line="240" w:lineRule="auto"/>
        <w:ind w:right="-2"/>
        <w:jc w:val="both"/>
        <w:rPr>
          <w:color w:val="000000"/>
        </w:rPr>
      </w:pPr>
    </w:p>
    <w:p w:rsidR="00FC4967" w:rsidRDefault="00A85E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Учебник: предметная линия учебников А.П.Матвеева. 10-11 классы: пособие для учителей общеобр</w:t>
      </w:r>
      <w:r>
        <w:rPr>
          <w:rFonts w:ascii="Times New Roman" w:hAnsi="Times New Roman" w:cs="Times New Roman"/>
          <w:sz w:val="24"/>
          <w:szCs w:val="24"/>
        </w:rPr>
        <w:t>азовательных учреждений / А.П. Матвеева. - М.: «Просвещение», 2018</w:t>
      </w:r>
    </w:p>
    <w:p w:rsidR="00FC4967" w:rsidRDefault="00A85E2F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Уровень:</w:t>
      </w:r>
      <w:r>
        <w:rPr>
          <w:rFonts w:ascii="Times New Roman" w:hAnsi="Times New Roman" w:cs="Times New Roman"/>
          <w:sz w:val="24"/>
          <w:szCs w:val="24"/>
        </w:rPr>
        <w:t xml:space="preserve"> базовый</w:t>
      </w:r>
    </w:p>
    <w:p w:rsidR="00FC4967" w:rsidRDefault="00A85E2F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Виды и формы контроля:</w:t>
      </w:r>
    </w:p>
    <w:p w:rsidR="00FC4967" w:rsidRDefault="00A85E2F">
      <w:pPr>
        <w:numPr>
          <w:ilvl w:val="0"/>
          <w:numId w:val="1"/>
        </w:num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устный опрос в форме беседы;</w:t>
      </w:r>
    </w:p>
    <w:p w:rsidR="00FC4967" w:rsidRDefault="00A85E2F">
      <w:pPr>
        <w:numPr>
          <w:ilvl w:val="0"/>
          <w:numId w:val="1"/>
        </w:num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индивидуальный контроль (возрастные нормативы);</w:t>
      </w:r>
    </w:p>
    <w:p w:rsidR="00FC4967" w:rsidRDefault="00A85E2F">
      <w:pPr>
        <w:numPr>
          <w:ilvl w:val="0"/>
          <w:numId w:val="1"/>
        </w:num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промежуточная аттестация в форме сдачи контрольных нормативов.</w:t>
      </w:r>
    </w:p>
    <w:p w:rsidR="00FC4967" w:rsidRDefault="00FC4967">
      <w:pPr>
        <w:pStyle w:val="af6"/>
        <w:tabs>
          <w:tab w:val="left" w:pos="-2574"/>
          <w:tab w:val="left" w:pos="-142"/>
        </w:tabs>
        <w:spacing w:line="240" w:lineRule="auto"/>
        <w:ind w:right="-2"/>
        <w:jc w:val="both"/>
      </w:pPr>
    </w:p>
    <w:p w:rsidR="00FC4967" w:rsidRDefault="00FC4967">
      <w:pPr>
        <w:pStyle w:val="af2"/>
        <w:spacing w:line="240" w:lineRule="auto"/>
        <w:rPr>
          <w:b/>
          <w:sz w:val="24"/>
        </w:rPr>
      </w:pPr>
    </w:p>
    <w:p w:rsidR="00FC4967" w:rsidRDefault="00A85E2F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Учебно-</w:t>
      </w:r>
      <w:r>
        <w:rPr>
          <w:rFonts w:ascii="Times New Roman" w:hAnsi="Times New Roman" w:cs="Times New Roman"/>
          <w:b/>
          <w:bCs/>
          <w:sz w:val="24"/>
          <w:szCs w:val="24"/>
        </w:rPr>
        <w:t>тематический план</w:t>
      </w:r>
    </w:p>
    <w:p w:rsidR="00FC4967" w:rsidRDefault="00A85E2F">
      <w:pPr>
        <w:shd w:val="clear" w:color="auto" w:fill="FFFFFF"/>
        <w:spacing w:before="67" w:after="0" w:line="240" w:lineRule="auto"/>
        <w:ind w:left="5" w:right="5" w:firstLine="346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Содержание программного материала состоит из двух основ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ных частей: </w:t>
      </w:r>
      <w:r>
        <w:rPr>
          <w:rFonts w:ascii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базовой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и </w:t>
      </w:r>
      <w:r>
        <w:rPr>
          <w:rFonts w:ascii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вариативной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(дифференцированной). Базовая часть выполняет обязательный минимум образования по предмету «Физическая культура»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В базовую часть входит материал в соответствии с федеральным компонентом учебного плана, региональный компонент. Учитывая климатические особенности региона и возможности материальной физкультурно-спортивной базы лыжная подготовка заменяется кроссовой. </w:t>
      </w:r>
    </w:p>
    <w:p w:rsidR="00FC4967" w:rsidRDefault="00A85E2F">
      <w:pPr>
        <w:shd w:val="clear" w:color="auto" w:fill="FFFFFF"/>
        <w:spacing w:before="67" w:after="0" w:line="240" w:lineRule="auto"/>
        <w:ind w:left="5" w:right="5" w:firstLine="34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ариативная </w:t>
      </w:r>
      <w:r>
        <w:rPr>
          <w:rFonts w:ascii="Times New Roman" w:hAnsi="Times New Roman" w:cs="Times New Roman"/>
          <w:color w:val="000000"/>
          <w:sz w:val="24"/>
          <w:szCs w:val="24"/>
        </w:rPr>
        <w:t>(дифференцированная) часть физической куль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>туры обусловлена необходимостью учета индивидуальных способ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ностей обучающихся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 </w:t>
      </w:r>
    </w:p>
    <w:p w:rsidR="00FC4967" w:rsidRDefault="00A85E2F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Распределение программного материала по четвертям</w:t>
      </w:r>
    </w:p>
    <w:tbl>
      <w:tblPr>
        <w:tblW w:w="1020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03"/>
        <w:gridCol w:w="3832"/>
        <w:gridCol w:w="1322"/>
        <w:gridCol w:w="1511"/>
        <w:gridCol w:w="1323"/>
        <w:gridCol w:w="1516"/>
      </w:tblGrid>
      <w:tr w:rsidR="00FC4967">
        <w:trPr>
          <w:trHeight w:val="728"/>
        </w:trPr>
        <w:tc>
          <w:tcPr>
            <w:tcW w:w="703" w:type="dxa"/>
          </w:tcPr>
          <w:p w:rsidR="00FC4967" w:rsidRDefault="00A85E2F">
            <w:pPr>
              <w:spacing w:after="0"/>
              <w:ind w:right="17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 п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программного материала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 четверть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2четверть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четверть</w:t>
            </w:r>
          </w:p>
        </w:tc>
        <w:tc>
          <w:tcPr>
            <w:tcW w:w="1516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 четверть</w:t>
            </w:r>
          </w:p>
        </w:tc>
      </w:tr>
      <w:tr w:rsidR="00FC4967">
        <w:trPr>
          <w:trHeight w:val="666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знаний о физической культуре</w:t>
            </w:r>
          </w:p>
        </w:tc>
        <w:tc>
          <w:tcPr>
            <w:tcW w:w="5672" w:type="dxa"/>
            <w:gridSpan w:val="4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 В процессе уроков</w:t>
            </w:r>
          </w:p>
          <w:p w:rsidR="00FC4967" w:rsidRDefault="00FC4967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C4967">
        <w:trPr>
          <w:trHeight w:val="273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Легкая атлетика 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16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15</w:t>
            </w:r>
          </w:p>
        </w:tc>
      </w:tr>
      <w:tr w:rsidR="00FC4967">
        <w:trPr>
          <w:trHeight w:val="273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Гимнастика с основами акробатики 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16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FC4967">
        <w:trPr>
          <w:trHeight w:val="273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Баскетбол</w:t>
            </w:r>
          </w:p>
        </w:tc>
        <w:tc>
          <w:tcPr>
            <w:tcW w:w="1322" w:type="dxa"/>
          </w:tcPr>
          <w:p w:rsidR="00FC4967" w:rsidRDefault="00FC4967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14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12</w:t>
            </w:r>
          </w:p>
        </w:tc>
        <w:tc>
          <w:tcPr>
            <w:tcW w:w="1516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4</w:t>
            </w:r>
          </w:p>
        </w:tc>
      </w:tr>
      <w:tr w:rsidR="00FC4967">
        <w:trPr>
          <w:trHeight w:val="294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Волейбол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11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-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6</w:t>
            </w:r>
          </w:p>
        </w:tc>
        <w:tc>
          <w:tcPr>
            <w:tcW w:w="1516" w:type="dxa"/>
          </w:tcPr>
          <w:p w:rsidR="00FC4967" w:rsidRDefault="00FC4967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FC4967">
        <w:trPr>
          <w:trHeight w:val="273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Футбол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-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16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8</w:t>
            </w:r>
          </w:p>
        </w:tc>
      </w:tr>
      <w:tr w:rsidR="00FC4967">
        <w:trPr>
          <w:trHeight w:val="273"/>
        </w:trPr>
        <w:tc>
          <w:tcPr>
            <w:tcW w:w="70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83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Кроссовая подготовка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</w:t>
            </w:r>
          </w:p>
        </w:tc>
        <w:tc>
          <w:tcPr>
            <w:tcW w:w="1516" w:type="dxa"/>
          </w:tcPr>
          <w:p w:rsidR="00FC4967" w:rsidRDefault="00FC4967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C4967">
        <w:trPr>
          <w:trHeight w:val="273"/>
        </w:trPr>
        <w:tc>
          <w:tcPr>
            <w:tcW w:w="4535" w:type="dxa"/>
            <w:gridSpan w:val="2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1322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511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1323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30</w:t>
            </w:r>
          </w:p>
        </w:tc>
        <w:tc>
          <w:tcPr>
            <w:tcW w:w="1516" w:type="dxa"/>
          </w:tcPr>
          <w:p w:rsidR="00FC4967" w:rsidRDefault="00A85E2F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</w:tbl>
    <w:p w:rsidR="00FC4967" w:rsidRDefault="00A85E2F">
      <w:pPr>
        <w:shd w:val="clear" w:color="auto" w:fill="FFFFFF"/>
        <w:spacing w:before="158" w:after="0" w:line="240" w:lineRule="auto"/>
        <w:ind w:right="72"/>
        <w:jc w:val="both"/>
        <w:rPr>
          <w:rFonts w:ascii="Times New Roman" w:hAnsi="Times New Roman" w:cs="Times New Roman"/>
          <w:b/>
          <w:bCs/>
          <w:color w:val="000000"/>
          <w:spacing w:val="-4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pacing w:val="-4"/>
          <w:sz w:val="24"/>
          <w:szCs w:val="24"/>
        </w:rPr>
        <w:t xml:space="preserve">                                                     Итого:              105 часов</w:t>
      </w:r>
    </w:p>
    <w:p w:rsidR="00FC4967" w:rsidRDefault="00FC4967">
      <w:pPr>
        <w:pStyle w:val="af9"/>
        <w:jc w:val="center"/>
        <w:rPr>
          <w:b/>
        </w:rPr>
      </w:pPr>
    </w:p>
    <w:p w:rsidR="00FC4967" w:rsidRDefault="00A85E2F">
      <w:pPr>
        <w:pStyle w:val="af9"/>
        <w:jc w:val="center"/>
        <w:rPr>
          <w:b/>
        </w:rPr>
      </w:pPr>
      <w:r>
        <w:rPr>
          <w:b/>
        </w:rPr>
        <w:t>Требования к уровню подготовки обучающихся</w:t>
      </w:r>
    </w:p>
    <w:p w:rsidR="00FC4967" w:rsidRDefault="00A85E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Основы знаний о физической культуре, умения и навыки</w:t>
      </w:r>
    </w:p>
    <w:p w:rsidR="00FC4967" w:rsidRDefault="00A85E2F">
      <w:pPr>
        <w:spacing w:after="0"/>
        <w:ind w:left="36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Социокультурные основы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Физическая культура общества и человека, понятие физической культуры личности. Ценностные ориентации индивидуальной физкультурной деятельности: укрепление здоровья; физическое совершенствование и формирование здорового образа жизни. Современное олимпийское</w:t>
      </w:r>
      <w:r>
        <w:rPr>
          <w:rFonts w:ascii="Times New Roman" w:hAnsi="Times New Roman" w:cs="Times New Roman"/>
          <w:sz w:val="24"/>
          <w:szCs w:val="24"/>
        </w:rPr>
        <w:t xml:space="preserve"> и физкультурно-массовое движение.</w:t>
      </w:r>
    </w:p>
    <w:p w:rsidR="00FC4967" w:rsidRDefault="00A85E2F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Психолого-педагогические основы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Способы индивидуальной организации, планирования, регулирования и контроля за физическими нагрузками во время занятий физическими упражнениями. Основные формы и виды физических упражнений. </w:t>
      </w:r>
      <w:r>
        <w:rPr>
          <w:rFonts w:ascii="Times New Roman" w:hAnsi="Times New Roman" w:cs="Times New Roman"/>
          <w:sz w:val="24"/>
          <w:szCs w:val="24"/>
        </w:rPr>
        <w:t>Понятие телосложения и характеристика его основных типов. Способы составления комплексов физических упражнений из современных систем физического воспитания. Основные технико-тактические действия в избранном виде спорта.</w:t>
      </w:r>
    </w:p>
    <w:p w:rsidR="00FC4967" w:rsidRDefault="00A85E2F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Медико-биологические основы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Роль физической культуры и спорта в профилактике заболеваний и укрепления здоровья. Основы. Организации двигательного режима, характеристика упражнений и подбор форм занятий в зависимости от особенностей индивидуальной учебной деятельности, самочувствия и </w:t>
      </w:r>
      <w:r>
        <w:rPr>
          <w:rFonts w:ascii="Times New Roman" w:hAnsi="Times New Roman" w:cs="Times New Roman"/>
          <w:sz w:val="24"/>
          <w:szCs w:val="24"/>
        </w:rPr>
        <w:t>показателей здоровья.</w:t>
      </w:r>
    </w:p>
    <w:p w:rsidR="00FC4967" w:rsidRDefault="00A85E2F">
      <w:pPr>
        <w:tabs>
          <w:tab w:val="left" w:pos="4110"/>
        </w:tabs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Приёмы саморегуляции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Аутогенная тренировка. Психомышечная и психорегулирующая тренировка. Элементы йоги.</w:t>
      </w:r>
    </w:p>
    <w:p w:rsidR="00FC4967" w:rsidRDefault="00A85E2F">
      <w:pPr>
        <w:tabs>
          <w:tab w:val="left" w:pos="3510"/>
        </w:tabs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Баскетбол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Терминология баскетбола. Влияние игровых упражнений на развитие координационных способностей, психохимические процессы,</w:t>
      </w:r>
      <w:r>
        <w:rPr>
          <w:rFonts w:ascii="Times New Roman" w:hAnsi="Times New Roman" w:cs="Times New Roman"/>
          <w:sz w:val="24"/>
          <w:szCs w:val="24"/>
        </w:rPr>
        <w:t xml:space="preserve"> воспитание нравственных и волевых качеств. Правила игры. 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Техника безопасности при занятиях баскетболом. Организация и проведение соревнований. Самоконтроль и дозировка нагрузки при занятиях баскетболом.</w:t>
      </w:r>
    </w:p>
    <w:p w:rsidR="00FC4967" w:rsidRDefault="00A85E2F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Гимнастика с элементами акробатики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биомехани</w:t>
      </w:r>
      <w:r>
        <w:rPr>
          <w:rFonts w:ascii="Times New Roman" w:hAnsi="Times New Roman" w:cs="Times New Roman"/>
          <w:sz w:val="24"/>
          <w:szCs w:val="24"/>
        </w:rPr>
        <w:t>ки гимнастических упражнений. Влияние на телосложение гимнастических упражнений. Техника безопасности при занятиях гимнастикой. Оказание первой помощи при занятиях гимнастическими упражнениями. Самоконтроль при занятиях гимнастикой.</w:t>
      </w:r>
    </w:p>
    <w:p w:rsidR="00FC4967" w:rsidRDefault="00A85E2F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Лёгкая атлетика, кроссо</w:t>
      </w:r>
      <w:r>
        <w:rPr>
          <w:rFonts w:ascii="Times New Roman" w:hAnsi="Times New Roman" w:cs="Times New Roman"/>
          <w:b/>
          <w:sz w:val="24"/>
          <w:szCs w:val="24"/>
        </w:rPr>
        <w:t>вая подготовка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биомеханики лёгкоатлетических упражнений. Влияние лёгкой атлетики на развитие двигательных качеств. Правила проведения соревнований. Техника безопасности при проведении занятий лёгкой атлетикой. Самоконтроль при занятиях лёгкой атлети</w:t>
      </w:r>
      <w:r>
        <w:rPr>
          <w:rFonts w:ascii="Times New Roman" w:hAnsi="Times New Roman" w:cs="Times New Roman"/>
          <w:sz w:val="24"/>
          <w:szCs w:val="24"/>
        </w:rPr>
        <w:t>кой</w:t>
      </w:r>
    </w:p>
    <w:p w:rsidR="00FC4967" w:rsidRDefault="00FC4967">
      <w:pPr>
        <w:shd w:val="clear" w:color="auto" w:fill="FFFFFF"/>
        <w:spacing w:before="158" w:after="0" w:line="240" w:lineRule="auto"/>
        <w:ind w:right="72"/>
        <w:jc w:val="both"/>
        <w:rPr>
          <w:rFonts w:ascii="Times New Roman" w:hAnsi="Times New Roman" w:cs="Times New Roman"/>
          <w:b/>
          <w:bCs/>
          <w:spacing w:val="-4"/>
          <w:sz w:val="24"/>
          <w:szCs w:val="24"/>
        </w:rPr>
      </w:pPr>
    </w:p>
    <w:p w:rsidR="00FC4967" w:rsidRDefault="00FC496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4967" w:rsidRDefault="00A85E2F">
      <w:pPr>
        <w:tabs>
          <w:tab w:val="left" w:pos="378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обучающиеся 10 класса  должны</w:t>
      </w:r>
    </w:p>
    <w:p w:rsidR="00FC4967" w:rsidRDefault="00A85E2F">
      <w:pPr>
        <w:pStyle w:val="af9"/>
        <w:spacing w:line="276" w:lineRule="auto"/>
        <w:rPr>
          <w:b/>
        </w:rPr>
      </w:pPr>
      <w:r>
        <w:rPr>
          <w:b/>
        </w:rPr>
        <w:t>знать: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основы истории развития физической культуры в России;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особенности развития избранного вида спорта;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педагогические, физиологические и психологические основы обучения     двигательным дейс</w:t>
      </w:r>
      <w:r>
        <w:rPr>
          <w:rFonts w:ascii="Times New Roman" w:hAnsi="Times New Roman" w:cs="Times New Roman"/>
          <w:sz w:val="24"/>
          <w:szCs w:val="24"/>
        </w:rPr>
        <w:t xml:space="preserve">твиям и воспитания физических качеств, современные    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формы построения занятий и систем занятий физическими упражнениями с разной функциональной направленностью;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биодинамические особенности и содержа</w:t>
      </w:r>
      <w:r>
        <w:rPr>
          <w:rFonts w:ascii="Times New Roman" w:hAnsi="Times New Roman" w:cs="Times New Roman"/>
          <w:sz w:val="24"/>
          <w:szCs w:val="24"/>
        </w:rPr>
        <w:t>ние физических упражнений  общеразвивающей  и корригирующей направленности, основы их   использования в решении задач физического развития и укрепления   здоровья;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физиологические основы деятельности систем дыхания, кровообращения и  энергообеспечения пр</w:t>
      </w:r>
      <w:r>
        <w:rPr>
          <w:rFonts w:ascii="Times New Roman" w:hAnsi="Times New Roman" w:cs="Times New Roman"/>
          <w:sz w:val="24"/>
          <w:szCs w:val="24"/>
        </w:rPr>
        <w:t>и мышечных нагрузках, возможности их развития и совершенствования средствами физической культуры в разные возрастные    периоды;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возрастные особенности развития ведущих психических процессов и физических качеств, возможности формирования индивидуальных ч</w:t>
      </w:r>
      <w:r>
        <w:rPr>
          <w:rFonts w:ascii="Times New Roman" w:hAnsi="Times New Roman" w:cs="Times New Roman"/>
          <w:sz w:val="24"/>
          <w:szCs w:val="24"/>
        </w:rPr>
        <w:t>ерт и  свойств личности посредством регулярных занятий физической культурой;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психофункциональные особенности собственного организма;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индивидуальные способы контроля за развитием адаптивных свойств  организма, укрепления здоровья и повышения физической </w:t>
      </w:r>
      <w:r>
        <w:rPr>
          <w:rFonts w:ascii="Times New Roman" w:hAnsi="Times New Roman" w:cs="Times New Roman"/>
          <w:sz w:val="24"/>
          <w:szCs w:val="24"/>
        </w:rPr>
        <w:t>подготовленности;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способы организации самостоятельных занятий физическими упражнениями   с разной функциональной направленностью, правила использования  спортивного инвентаря и оборудования, принципы создания простейших спортивных сооружений и площадок;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правила личной гигиены, профилактики травматизма и оказания доврачебной помощи при занятиях физическими упражнениями;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уметь: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- технически правильно осуществлять двига</w:t>
      </w:r>
      <w:r>
        <w:rPr>
          <w:rFonts w:ascii="Times New Roman" w:hAnsi="Times New Roman" w:cs="Times New Roman"/>
          <w:spacing w:val="-1"/>
          <w:sz w:val="24"/>
          <w:szCs w:val="24"/>
        </w:rPr>
        <w:t>тельные действия избранного вида спортив</w:t>
      </w:r>
      <w:r>
        <w:rPr>
          <w:rFonts w:ascii="Times New Roman" w:hAnsi="Times New Roman" w:cs="Times New Roman"/>
          <w:spacing w:val="-5"/>
          <w:sz w:val="24"/>
          <w:szCs w:val="24"/>
        </w:rPr>
        <w:t>ной специализации, использовать их в услови</w:t>
      </w:r>
      <w:r>
        <w:rPr>
          <w:rFonts w:ascii="Times New Roman" w:hAnsi="Times New Roman" w:cs="Times New Roman"/>
          <w:spacing w:val="-6"/>
          <w:sz w:val="24"/>
          <w:szCs w:val="24"/>
        </w:rPr>
        <w:t>ях со</w:t>
      </w:r>
      <w:r>
        <w:rPr>
          <w:rFonts w:ascii="Times New Roman" w:hAnsi="Times New Roman" w:cs="Times New Roman"/>
          <w:spacing w:val="-6"/>
          <w:sz w:val="24"/>
          <w:szCs w:val="24"/>
        </w:rPr>
        <w:t>ревновательной деятельности и организа</w:t>
      </w:r>
      <w:r>
        <w:rPr>
          <w:rFonts w:ascii="Times New Roman" w:hAnsi="Times New Roman" w:cs="Times New Roman"/>
          <w:sz w:val="24"/>
          <w:szCs w:val="24"/>
        </w:rPr>
        <w:t>ции собственного досуга;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>
        <w:rPr>
          <w:rFonts w:ascii="Times New Roman" w:hAnsi="Times New Roman" w:cs="Times New Roman"/>
          <w:spacing w:val="-6"/>
          <w:sz w:val="24"/>
          <w:szCs w:val="24"/>
        </w:rPr>
        <w:t>- проводить самостоятельные занятия по раз</w:t>
      </w:r>
      <w:r>
        <w:rPr>
          <w:rFonts w:ascii="Times New Roman" w:hAnsi="Times New Roman" w:cs="Times New Roman"/>
          <w:spacing w:val="-7"/>
          <w:sz w:val="24"/>
          <w:szCs w:val="24"/>
        </w:rPr>
        <w:t>витию основных физических способностей, кор</w:t>
      </w:r>
      <w:r>
        <w:rPr>
          <w:rFonts w:ascii="Times New Roman" w:hAnsi="Times New Roman" w:cs="Times New Roman"/>
          <w:sz w:val="24"/>
          <w:szCs w:val="24"/>
        </w:rPr>
        <w:t>рекции осанки и телосложения;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- разрабатывать индивидуальный двигатель</w:t>
      </w:r>
      <w:r>
        <w:rPr>
          <w:rFonts w:ascii="Times New Roman" w:hAnsi="Times New Roman" w:cs="Times New Roman"/>
          <w:spacing w:val="-6"/>
          <w:sz w:val="24"/>
          <w:szCs w:val="24"/>
        </w:rPr>
        <w:t>ный режим, подбирать и планировать   физичес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кие упражнения, поддерживать оптимальный </w:t>
      </w:r>
      <w:r>
        <w:rPr>
          <w:rFonts w:ascii="Times New Roman" w:hAnsi="Times New Roman" w:cs="Times New Roman"/>
          <w:spacing w:val="-4"/>
          <w:sz w:val="24"/>
          <w:szCs w:val="24"/>
        </w:rPr>
        <w:t>уровень индивидуальной   работоспособности;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контролировать и регулировать функцио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нальное состояние организма при выполнении </w:t>
      </w:r>
      <w:r>
        <w:rPr>
          <w:rFonts w:ascii="Times New Roman" w:hAnsi="Times New Roman" w:cs="Times New Roman"/>
          <w:spacing w:val="-6"/>
          <w:sz w:val="24"/>
          <w:szCs w:val="24"/>
        </w:rPr>
        <w:t>физических упражнений, добиваться оздорови</w:t>
      </w:r>
      <w:r>
        <w:rPr>
          <w:rFonts w:ascii="Times New Roman" w:hAnsi="Times New Roman" w:cs="Times New Roman"/>
          <w:spacing w:val="-5"/>
          <w:sz w:val="24"/>
          <w:szCs w:val="24"/>
        </w:rPr>
        <w:t>тел</w:t>
      </w:r>
      <w:r>
        <w:rPr>
          <w:rFonts w:ascii="Times New Roman" w:hAnsi="Times New Roman" w:cs="Times New Roman"/>
          <w:spacing w:val="-5"/>
          <w:sz w:val="24"/>
          <w:szCs w:val="24"/>
        </w:rPr>
        <w:t>ьного эффекта и совершенствования физи</w:t>
      </w:r>
      <w:r>
        <w:rPr>
          <w:rFonts w:ascii="Times New Roman" w:hAnsi="Times New Roman" w:cs="Times New Roman"/>
          <w:sz w:val="24"/>
          <w:szCs w:val="24"/>
        </w:rPr>
        <w:t>ческих кондиций;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 xml:space="preserve">- управлять своими эмоциями, эффективно </w:t>
      </w:r>
      <w:r>
        <w:rPr>
          <w:rFonts w:ascii="Times New Roman" w:hAnsi="Times New Roman" w:cs="Times New Roman"/>
          <w:spacing w:val="-3"/>
          <w:sz w:val="24"/>
          <w:szCs w:val="24"/>
        </w:rPr>
        <w:t>взаимодействовать со взрослыми и сверстни</w:t>
      </w:r>
      <w:r>
        <w:rPr>
          <w:rFonts w:ascii="Times New Roman" w:hAnsi="Times New Roman" w:cs="Times New Roman"/>
          <w:spacing w:val="-5"/>
          <w:sz w:val="24"/>
          <w:szCs w:val="24"/>
        </w:rPr>
        <w:t>ками, владеть культурой общения;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- соблюдать правила безопасности и профи</w:t>
      </w:r>
      <w:r>
        <w:rPr>
          <w:rFonts w:ascii="Times New Roman" w:hAnsi="Times New Roman" w:cs="Times New Roman"/>
          <w:spacing w:val="-2"/>
          <w:sz w:val="24"/>
          <w:szCs w:val="24"/>
        </w:rPr>
        <w:t>лактики травматизма на занятиях физическими упр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ажнениями, оказывать первую помощь </w:t>
      </w:r>
      <w:r>
        <w:rPr>
          <w:rFonts w:ascii="Times New Roman" w:hAnsi="Times New Roman" w:cs="Times New Roman"/>
          <w:spacing w:val="-5"/>
          <w:sz w:val="24"/>
          <w:szCs w:val="24"/>
        </w:rPr>
        <w:t>при травмах и несчастных случаях;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пользоваться современным спортивным ин</w:t>
      </w:r>
      <w:r>
        <w:rPr>
          <w:rFonts w:ascii="Times New Roman" w:hAnsi="Times New Roman" w:cs="Times New Roman"/>
          <w:spacing w:val="-7"/>
          <w:sz w:val="24"/>
          <w:szCs w:val="24"/>
        </w:rPr>
        <w:t>вентарем и оборудованием, специальными тех</w:t>
      </w:r>
      <w:r>
        <w:rPr>
          <w:rFonts w:ascii="Times New Roman" w:hAnsi="Times New Roman" w:cs="Times New Roman"/>
          <w:spacing w:val="-6"/>
          <w:sz w:val="24"/>
          <w:szCs w:val="24"/>
        </w:rPr>
        <w:t>ническими средствами с целью повышения эф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фективности самостоятельных форм занятий </w:t>
      </w:r>
      <w:r>
        <w:rPr>
          <w:rFonts w:ascii="Times New Roman" w:hAnsi="Times New Roman" w:cs="Times New Roman"/>
          <w:sz w:val="24"/>
          <w:szCs w:val="24"/>
        </w:rPr>
        <w:t>физической культурой;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использовать приобретённые знания и умения в практической деятельности и повседневной жизни: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для повышения работоспособности, укрепления и сохранения здоровья;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подготовки к профессиональной деятельности и службе в вооружённых силах российской федерации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организации и проведения индивидуального, коллективного и семейного отдыха, участия в массовых спортивных соревнованиях;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активной творческой жизнедеятельности, выбора и формирования здорового образа жизни;</w:t>
      </w:r>
    </w:p>
    <w:p w:rsidR="00FC4967" w:rsidRDefault="00A85E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Владеть компетенциями: </w:t>
      </w:r>
      <w:r>
        <w:rPr>
          <w:rFonts w:ascii="Times New Roman" w:hAnsi="Times New Roman" w:cs="Times New Roman"/>
          <w:sz w:val="24"/>
          <w:szCs w:val="24"/>
        </w:rPr>
        <w:t>учебно-познавательной</w:t>
      </w:r>
      <w:r>
        <w:rPr>
          <w:rFonts w:ascii="Times New Roman" w:hAnsi="Times New Roman" w:cs="Times New Roman"/>
          <w:sz w:val="24"/>
          <w:szCs w:val="24"/>
        </w:rPr>
        <w:t>, личностного самосовершенствования, коммуникативной.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Основы истории развития физической культуры в России </w:t>
      </w:r>
      <w:r>
        <w:rPr>
          <w:rFonts w:ascii="Times New Roman" w:hAnsi="Times New Roman" w:cs="Times New Roman"/>
          <w:color w:val="000000"/>
          <w:spacing w:val="6"/>
          <w:sz w:val="24"/>
          <w:szCs w:val="24"/>
        </w:rPr>
        <w:t>(в СССР);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15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Особенности развития избранного вида спорта;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Педагогические, физиологические и психологические основы 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обучения двигательным действиям и воспитания физических </w:t>
      </w: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качеств, современные формы построения занятий </w:t>
      </w: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lastRenderedPageBreak/>
        <w:t>и систем</w:t>
      </w: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>занятий физическими упражнениями с разной функциональ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ной направленностью;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Биодинамические особенности и содержание физических уп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ражнений общеразви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вающей и корригирующей направленно</w:t>
      </w:r>
      <w:r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сти, основы их использования в решении задач физического 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развития и укрепления здоровья;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Физиологические, основы деятельности систем дыхания, кровообращения и энергообеспечения при мышечных нагрузках, </w:t>
      </w:r>
      <w:r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возможности их развития и совершенствования средствами 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физической культуры в разные возрастные периоды;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Возрастные особенности развития ведущих психических про</w:t>
      </w:r>
      <w:r>
        <w:rPr>
          <w:rFonts w:ascii="Times New Roman" w:hAnsi="Times New Roman" w:cs="Times New Roman"/>
          <w:color w:val="000000"/>
          <w:spacing w:val="8"/>
          <w:sz w:val="24"/>
          <w:szCs w:val="24"/>
        </w:rPr>
        <w:t>цессов и физических качеств, возможности формирования и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ндивидуальных черт и свойств личности поср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едством регу</w:t>
      </w: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>лярных занятий физической культурой;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15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Психо - функциональные особенности собственного организма;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Индивидуальные способы контроля за развитием адаптивных </w:t>
      </w: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>свойств организма, укрепления здоровья и повышения физи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ческой подготовленности;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Способы орга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низации самостоятельных занятий физическими 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упражнениями с разной функциональной направленностью, правила использования спортивного инвентаря и оборудова</w:t>
      </w:r>
      <w:r>
        <w:rPr>
          <w:rFonts w:ascii="Times New Roman" w:hAnsi="Times New Roman" w:cs="Times New Roman"/>
          <w:color w:val="000000"/>
          <w:spacing w:val="6"/>
          <w:sz w:val="24"/>
          <w:szCs w:val="24"/>
        </w:rPr>
        <w:t>ния, принципы создания простейших спортивных сооруже</w:t>
      </w:r>
      <w:r>
        <w:rPr>
          <w:rFonts w:ascii="Times New Roman" w:hAnsi="Times New Roman" w:cs="Times New Roman"/>
          <w:color w:val="000000"/>
          <w:spacing w:val="8"/>
          <w:sz w:val="24"/>
          <w:szCs w:val="24"/>
        </w:rPr>
        <w:t>ний и площадок;</w:t>
      </w:r>
    </w:p>
    <w:p w:rsidR="00FC4967" w:rsidRDefault="00A85E2F">
      <w:pPr>
        <w:widowControl w:val="0"/>
        <w:numPr>
          <w:ilvl w:val="0"/>
          <w:numId w:val="7"/>
        </w:numPr>
        <w:shd w:val="clear" w:color="auto" w:fill="FFFFFF"/>
        <w:tabs>
          <w:tab w:val="left" w:pos="336"/>
        </w:tabs>
        <w:spacing w:after="0" w:line="240" w:lineRule="auto"/>
        <w:ind w:left="336" w:hanging="17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Правила личной гигиены, профилактик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и травматизма и ока</w:t>
      </w: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t>зания доврачебной помощи при занятиях физическими уп</w:t>
      </w:r>
      <w:r>
        <w:rPr>
          <w:rFonts w:ascii="Times New Roman" w:hAnsi="Times New Roman" w:cs="Times New Roman"/>
          <w:color w:val="000000"/>
          <w:sz w:val="24"/>
          <w:szCs w:val="24"/>
        </w:rPr>
        <w:t>ражнениями.</w:t>
      </w:r>
    </w:p>
    <w:p w:rsidR="00FC4967" w:rsidRDefault="00FC4967">
      <w:pPr>
        <w:widowControl w:val="0"/>
        <w:shd w:val="clear" w:color="auto" w:fill="FFFFFF"/>
        <w:tabs>
          <w:tab w:val="left" w:pos="336"/>
        </w:tabs>
        <w:spacing w:after="0" w:line="240" w:lineRule="auto"/>
        <w:ind w:left="336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C4967" w:rsidRDefault="00A85E2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9"/>
          <w:sz w:val="24"/>
          <w:szCs w:val="24"/>
        </w:rPr>
        <w:t>Уметь:</w:t>
      </w:r>
    </w:p>
    <w:p w:rsidR="00FC4967" w:rsidRDefault="00A85E2F">
      <w:pPr>
        <w:shd w:val="clear" w:color="auto" w:fill="FFFFFF"/>
        <w:tabs>
          <w:tab w:val="left" w:pos="33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технически правильно осуществлять двигательные действия 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избранного вида спортивной специализации, использовать их </w:t>
      </w:r>
      <w:r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в условиях соревновательной деятельности и организации </w:t>
      </w:r>
      <w:r>
        <w:rPr>
          <w:rFonts w:ascii="Times New Roman" w:hAnsi="Times New Roman" w:cs="Times New Roman"/>
          <w:color w:val="000000"/>
          <w:spacing w:val="1"/>
          <w:sz w:val="24"/>
          <w:szCs w:val="24"/>
        </w:rPr>
        <w:t>собственного досуга;</w:t>
      </w:r>
    </w:p>
    <w:p w:rsidR="00FC4967" w:rsidRDefault="00A85E2F">
      <w:pPr>
        <w:widowControl w:val="0"/>
        <w:numPr>
          <w:ilvl w:val="0"/>
          <w:numId w:val="8"/>
        </w:numPr>
        <w:shd w:val="clear" w:color="auto" w:fill="FFFFFF"/>
        <w:tabs>
          <w:tab w:val="left" w:pos="365"/>
        </w:tabs>
        <w:spacing w:after="0" w:line="240" w:lineRule="auto"/>
        <w:ind w:left="365" w:hanging="17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Проводить самостоятельные занятия по развитию основных </w:t>
      </w:r>
      <w:r>
        <w:rPr>
          <w:rFonts w:ascii="Times New Roman" w:hAnsi="Times New Roman" w:cs="Times New Roman"/>
          <w:color w:val="000000"/>
          <w:spacing w:val="8"/>
          <w:sz w:val="24"/>
          <w:szCs w:val="24"/>
        </w:rPr>
        <w:t>физических способностей, коррекции осанки и телосложе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>ния;</w:t>
      </w:r>
    </w:p>
    <w:p w:rsidR="00FC4967" w:rsidRDefault="00A85E2F">
      <w:pPr>
        <w:widowControl w:val="0"/>
        <w:numPr>
          <w:ilvl w:val="0"/>
          <w:numId w:val="8"/>
        </w:numPr>
        <w:shd w:val="clear" w:color="auto" w:fill="FFFFFF"/>
        <w:tabs>
          <w:tab w:val="left" w:pos="365"/>
        </w:tabs>
        <w:spacing w:before="24" w:after="0" w:line="240" w:lineRule="auto"/>
        <w:ind w:left="365" w:hanging="17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Разрабатывать индивидуальный двигательный режим, подби</w:t>
      </w: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рать и планировать физические упражнения, поддерживать 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оптимальный уровень индивидуальной работоспособности;</w:t>
      </w:r>
    </w:p>
    <w:p w:rsidR="00FC4967" w:rsidRDefault="00A85E2F">
      <w:pPr>
        <w:widowControl w:val="0"/>
        <w:numPr>
          <w:ilvl w:val="0"/>
          <w:numId w:val="8"/>
        </w:numPr>
        <w:shd w:val="clear" w:color="auto" w:fill="FFFFFF"/>
        <w:tabs>
          <w:tab w:val="left" w:pos="365"/>
        </w:tabs>
        <w:spacing w:before="19" w:after="0" w:line="240" w:lineRule="auto"/>
        <w:ind w:left="365" w:hanging="17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Контролировать и регулировать функциональное состояние </w:t>
      </w:r>
      <w:r>
        <w:rPr>
          <w:rFonts w:ascii="Times New Roman" w:hAnsi="Times New Roman" w:cs="Times New Roman"/>
          <w:color w:val="000000"/>
          <w:spacing w:val="8"/>
          <w:sz w:val="24"/>
          <w:szCs w:val="24"/>
        </w:rPr>
        <w:t>организма при выполнении физических упражнений, доби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ваться оздоровительного эффекта и соверш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енствования физи</w:t>
      </w: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>ческих кондиций;</w:t>
      </w:r>
    </w:p>
    <w:p w:rsidR="00FC4967" w:rsidRDefault="00A85E2F">
      <w:pPr>
        <w:widowControl w:val="0"/>
        <w:numPr>
          <w:ilvl w:val="0"/>
          <w:numId w:val="8"/>
        </w:numPr>
        <w:shd w:val="clear" w:color="auto" w:fill="FFFFFF"/>
        <w:tabs>
          <w:tab w:val="left" w:pos="365"/>
        </w:tabs>
        <w:spacing w:before="14" w:after="0" w:line="240" w:lineRule="auto"/>
        <w:ind w:left="365" w:hanging="17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Управлять своими эмоциями, эффективно взаимодействовать 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со взрослыми и сверстниками, владеть культурой общения;</w:t>
      </w:r>
    </w:p>
    <w:p w:rsidR="00FC4967" w:rsidRDefault="00A85E2F">
      <w:pPr>
        <w:widowControl w:val="0"/>
        <w:numPr>
          <w:ilvl w:val="0"/>
          <w:numId w:val="8"/>
        </w:numPr>
        <w:shd w:val="clear" w:color="auto" w:fill="FFFFFF"/>
        <w:tabs>
          <w:tab w:val="left" w:pos="365"/>
        </w:tabs>
        <w:spacing w:before="14" w:after="0" w:line="240" w:lineRule="auto"/>
        <w:ind w:left="365" w:hanging="17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>Соблюдать правила безопасности и профилактики травматиз</w:t>
      </w:r>
      <w:r>
        <w:rPr>
          <w:rFonts w:ascii="Times New Roman" w:hAnsi="Times New Roman" w:cs="Times New Roman"/>
          <w:color w:val="000000"/>
          <w:spacing w:val="6"/>
          <w:sz w:val="24"/>
          <w:szCs w:val="24"/>
        </w:rPr>
        <w:t>ма на занятиях физическими упражнениями, оказывать пер</w:t>
      </w:r>
      <w:r>
        <w:rPr>
          <w:rFonts w:ascii="Times New Roman" w:hAnsi="Times New Roman" w:cs="Times New Roman"/>
          <w:color w:val="000000"/>
          <w:spacing w:val="5"/>
          <w:sz w:val="24"/>
          <w:szCs w:val="24"/>
        </w:rPr>
        <w:t>вую помощь при травмах и несчастных случаях;</w:t>
      </w:r>
    </w:p>
    <w:p w:rsidR="00FC4967" w:rsidRDefault="00A85E2F">
      <w:pPr>
        <w:widowControl w:val="0"/>
        <w:numPr>
          <w:ilvl w:val="0"/>
          <w:numId w:val="8"/>
        </w:numPr>
        <w:shd w:val="clear" w:color="auto" w:fill="FFFFFF"/>
        <w:tabs>
          <w:tab w:val="left" w:pos="365"/>
        </w:tabs>
        <w:spacing w:before="24" w:after="0" w:line="240" w:lineRule="auto"/>
        <w:ind w:left="365" w:hanging="17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4"/>
          <w:sz w:val="24"/>
          <w:szCs w:val="24"/>
        </w:rPr>
        <w:t>Пользоваться современным спортивным инвентарем и обору</w:t>
      </w:r>
      <w:r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дованием, специальными техническими средствами с целью </w:t>
      </w:r>
      <w:r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повышения эффективности самостоятельных форм занятий 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>физической культурой.</w:t>
      </w:r>
    </w:p>
    <w:p w:rsidR="00FC4967" w:rsidRDefault="00FC4967">
      <w:pPr>
        <w:pStyle w:val="afb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FC4967" w:rsidRDefault="00A85E2F">
      <w:pPr>
        <w:pStyle w:val="afb"/>
        <w:numPr>
          <w:ilvl w:val="0"/>
          <w:numId w:val="8"/>
        </w:numPr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Демонстрировать</w:t>
      </w:r>
    </w:p>
    <w:tbl>
      <w:tblPr>
        <w:tblStyle w:val="af5"/>
        <w:tblW w:w="9948" w:type="dxa"/>
        <w:tblInd w:w="-318" w:type="dxa"/>
        <w:tblLayout w:type="fixed"/>
        <w:tblLook w:val="04A0"/>
      </w:tblPr>
      <w:tblGrid>
        <w:gridCol w:w="2834"/>
        <w:gridCol w:w="2836"/>
        <w:gridCol w:w="709"/>
        <w:gridCol w:w="709"/>
        <w:gridCol w:w="709"/>
        <w:gridCol w:w="709"/>
        <w:gridCol w:w="8"/>
        <w:gridCol w:w="701"/>
        <w:gridCol w:w="16"/>
        <w:gridCol w:w="717"/>
      </w:tblGrid>
      <w:tr w:rsidR="00FC4967">
        <w:trPr>
          <w:trHeight w:val="323"/>
        </w:trPr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  <w:rPr>
                <w:b/>
              </w:rPr>
            </w:pPr>
            <w:r>
              <w:rPr>
                <w:b/>
              </w:rPr>
              <w:t>Физические</w:t>
            </w:r>
            <w:r>
              <w:rPr>
                <w:b/>
              </w:rPr>
              <w:t xml:space="preserve"> способности</w:t>
            </w:r>
          </w:p>
        </w:tc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  <w:rPr>
                <w:b/>
              </w:rPr>
            </w:pPr>
            <w:r>
              <w:rPr>
                <w:b/>
              </w:rPr>
              <w:t>Физические упражнения</w:t>
            </w:r>
          </w:p>
        </w:tc>
        <w:tc>
          <w:tcPr>
            <w:tcW w:w="2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  <w:rPr>
                <w:b/>
              </w:rPr>
            </w:pPr>
            <w:r>
              <w:rPr>
                <w:b/>
              </w:rPr>
              <w:t>Мальчики</w:t>
            </w:r>
          </w:p>
        </w:tc>
        <w:tc>
          <w:tcPr>
            <w:tcW w:w="21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  <w:rPr>
                <w:b/>
              </w:rPr>
            </w:pPr>
            <w:r>
              <w:rPr>
                <w:b/>
              </w:rPr>
              <w:t>Девочки</w:t>
            </w:r>
          </w:p>
        </w:tc>
      </w:tr>
      <w:tr w:rsidR="00FC4967">
        <w:trPr>
          <w:trHeight w:val="322"/>
        </w:trPr>
        <w:tc>
          <w:tcPr>
            <w:tcW w:w="28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pStyle w:val="af9"/>
            </w:pPr>
          </w:p>
        </w:tc>
        <w:tc>
          <w:tcPr>
            <w:tcW w:w="28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pStyle w:val="af9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«5»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«4»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«3»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«5»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«4»</w:t>
            </w:r>
          </w:p>
        </w:tc>
        <w:tc>
          <w:tcPr>
            <w:tcW w:w="73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«3»</w:t>
            </w:r>
          </w:p>
        </w:tc>
      </w:tr>
      <w:tr w:rsidR="00FC4967">
        <w:trPr>
          <w:trHeight w:val="323"/>
        </w:trPr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Скоростные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Бег 100 м, с.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13,5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14,0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14,3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17,0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17,5</w:t>
            </w:r>
          </w:p>
        </w:tc>
        <w:tc>
          <w:tcPr>
            <w:tcW w:w="7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18,0</w:t>
            </w:r>
          </w:p>
        </w:tc>
      </w:tr>
      <w:tr w:rsidR="00FC4967">
        <w:trPr>
          <w:trHeight w:val="322"/>
        </w:trPr>
        <w:tc>
          <w:tcPr>
            <w:tcW w:w="28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pStyle w:val="af9"/>
            </w:pP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Бег 30 м, с.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4,7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5,2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5,7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5,4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5,8</w:t>
            </w:r>
          </w:p>
        </w:tc>
        <w:tc>
          <w:tcPr>
            <w:tcW w:w="73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6,2</w:t>
            </w:r>
          </w:p>
        </w:tc>
      </w:tr>
      <w:tr w:rsidR="00FC4967">
        <w:trPr>
          <w:trHeight w:val="654"/>
        </w:trPr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Силовые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Подтягивания из виса на низкой перекладине, количество раз</w:t>
            </w:r>
          </w:p>
        </w:tc>
        <w:tc>
          <w:tcPr>
            <w:tcW w:w="2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-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18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13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6</w:t>
            </w:r>
          </w:p>
        </w:tc>
      </w:tr>
      <w:tr w:rsidR="00FC4967">
        <w:tc>
          <w:tcPr>
            <w:tcW w:w="28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67" w:rsidRDefault="00FC4967">
            <w:pPr>
              <w:pStyle w:val="af9"/>
            </w:pP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 xml:space="preserve">Подтягивание в висе на высокой перекладине, </w:t>
            </w:r>
            <w:r>
              <w:lastRenderedPageBreak/>
              <w:t>количество раз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lastRenderedPageBreak/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7</w:t>
            </w:r>
          </w:p>
        </w:tc>
        <w:tc>
          <w:tcPr>
            <w:tcW w:w="215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-</w:t>
            </w:r>
          </w:p>
        </w:tc>
      </w:tr>
      <w:tr w:rsidR="00FC4967">
        <w:tc>
          <w:tcPr>
            <w:tcW w:w="28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67" w:rsidRDefault="00FC4967">
            <w:pPr>
              <w:pStyle w:val="af9"/>
            </w:pP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Прыжок в длину с места, см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220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210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190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185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170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160</w:t>
            </w:r>
          </w:p>
        </w:tc>
      </w:tr>
      <w:tr w:rsidR="00FC4967">
        <w:trPr>
          <w:trHeight w:val="323"/>
        </w:trPr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К выносливости</w:t>
            </w:r>
          </w:p>
        </w:tc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Бег 2000 м, мин.</w:t>
            </w:r>
          </w:p>
          <w:p w:rsidR="00FC4967" w:rsidRDefault="00A85E2F">
            <w:pPr>
              <w:pStyle w:val="af9"/>
            </w:pPr>
            <w:r>
              <w:t>Бег 3000 м, мин.</w:t>
            </w:r>
          </w:p>
        </w:tc>
        <w:tc>
          <w:tcPr>
            <w:tcW w:w="2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-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12.15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11.15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12.10</w:t>
            </w:r>
          </w:p>
        </w:tc>
      </w:tr>
      <w:tr w:rsidR="00FC4967">
        <w:trPr>
          <w:trHeight w:val="322"/>
        </w:trPr>
        <w:tc>
          <w:tcPr>
            <w:tcW w:w="28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pStyle w:val="af9"/>
            </w:pPr>
          </w:p>
        </w:tc>
        <w:tc>
          <w:tcPr>
            <w:tcW w:w="28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pStyle w:val="af9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12.40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13.30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14.30</w:t>
            </w:r>
          </w:p>
        </w:tc>
        <w:tc>
          <w:tcPr>
            <w:tcW w:w="2151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pStyle w:val="af9"/>
            </w:pPr>
            <w:r>
              <w:t>-</w:t>
            </w:r>
          </w:p>
        </w:tc>
      </w:tr>
    </w:tbl>
    <w:p w:rsidR="00FC4967" w:rsidRDefault="00FC4967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C4967" w:rsidRDefault="00A85E2F">
      <w:pPr>
        <w:pStyle w:val="afb"/>
        <w:ind w:left="192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Календарно – тематическое плани</w:t>
      </w:r>
      <w:r>
        <w:rPr>
          <w:rFonts w:ascii="Times New Roman" w:hAnsi="Times New Roman"/>
          <w:b/>
          <w:sz w:val="24"/>
          <w:szCs w:val="24"/>
        </w:rPr>
        <w:t>рование 10- 11 класс</w:t>
      </w:r>
    </w:p>
    <w:p w:rsidR="00FC4967" w:rsidRDefault="00FC4967">
      <w:pPr>
        <w:pStyle w:val="afb"/>
        <w:ind w:left="1920"/>
        <w:rPr>
          <w:rFonts w:ascii="Times New Roman" w:hAnsi="Times New Roman"/>
          <w:b/>
          <w:sz w:val="24"/>
          <w:szCs w:val="24"/>
        </w:rPr>
      </w:pPr>
    </w:p>
    <w:tbl>
      <w:tblPr>
        <w:tblStyle w:val="af5"/>
        <w:tblW w:w="10774" w:type="dxa"/>
        <w:tblInd w:w="-885" w:type="dxa"/>
        <w:tblLayout w:type="fixed"/>
        <w:tblLook w:val="04A0"/>
      </w:tblPr>
      <w:tblGrid>
        <w:gridCol w:w="567"/>
        <w:gridCol w:w="142"/>
        <w:gridCol w:w="1702"/>
        <w:gridCol w:w="992"/>
        <w:gridCol w:w="82"/>
        <w:gridCol w:w="3037"/>
        <w:gridCol w:w="141"/>
        <w:gridCol w:w="2552"/>
        <w:gridCol w:w="1559"/>
      </w:tblGrid>
      <w:tr w:rsidR="00FC4967">
        <w:trPr>
          <w:trHeight w:val="416"/>
        </w:trPr>
        <w:tc>
          <w:tcPr>
            <w:tcW w:w="567" w:type="dxa"/>
            <w:vMerge w:val="restart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1844" w:type="dxa"/>
            <w:gridSpan w:val="2"/>
            <w:vMerge w:val="restart"/>
          </w:tcPr>
          <w:p w:rsidR="00FC4967" w:rsidRDefault="00A85E2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Темы  уроков</w:t>
            </w:r>
          </w:p>
        </w:tc>
        <w:tc>
          <w:tcPr>
            <w:tcW w:w="992" w:type="dxa"/>
            <w:vMerge w:val="restart"/>
          </w:tcPr>
          <w:p w:rsidR="00FC4967" w:rsidRDefault="00A85E2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3260" w:type="dxa"/>
            <w:gridSpan w:val="3"/>
            <w:tcBorders>
              <w:bottom w:val="none" w:sz="4" w:space="0" w:color="000000"/>
            </w:tcBorders>
          </w:tcPr>
          <w:p w:rsidR="00FC4967" w:rsidRDefault="00A85E2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Элементы содержания</w:t>
            </w:r>
          </w:p>
        </w:tc>
        <w:tc>
          <w:tcPr>
            <w:tcW w:w="2552" w:type="dxa"/>
            <w:vMerge w:val="restart"/>
          </w:tcPr>
          <w:p w:rsidR="00FC4967" w:rsidRDefault="00A85E2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Требования к умениям </w:t>
            </w:r>
          </w:p>
        </w:tc>
        <w:tc>
          <w:tcPr>
            <w:tcW w:w="1559" w:type="dxa"/>
            <w:vMerge w:val="restart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Домашнее задание</w:t>
            </w:r>
          </w:p>
        </w:tc>
      </w:tr>
      <w:tr w:rsidR="00FC4967">
        <w:trPr>
          <w:trHeight w:val="70"/>
        </w:trPr>
        <w:tc>
          <w:tcPr>
            <w:tcW w:w="567" w:type="dxa"/>
            <w:vMerge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844" w:type="dxa"/>
            <w:gridSpan w:val="2"/>
            <w:vMerge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gridSpan w:val="3"/>
            <w:tcBorders>
              <w:top w:val="none" w:sz="4" w:space="0" w:color="000000"/>
            </w:tcBorders>
          </w:tcPr>
          <w:p w:rsidR="00FC4967" w:rsidRDefault="00FC4967">
            <w:pPr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  <w:vMerge/>
          </w:tcPr>
          <w:p w:rsidR="00FC4967" w:rsidRDefault="00FC4967">
            <w:pPr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</w:tr>
      <w:tr w:rsidR="00FC4967">
        <w:trPr>
          <w:trHeight w:val="570"/>
        </w:trPr>
        <w:tc>
          <w:tcPr>
            <w:tcW w:w="10774" w:type="dxa"/>
            <w:gridSpan w:val="9"/>
            <w:tcBorders>
              <w:top w:val="single" w:sz="4" w:space="0" w:color="auto"/>
            </w:tcBorders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    1 четверть – 24 ч.                                                   </w:t>
            </w:r>
            <w:r>
              <w:rPr>
                <w:sz w:val="24"/>
                <w:szCs w:val="24"/>
              </w:rPr>
              <w:t>Легкая атлетика -13  часов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                                                                             в/бол- 11 часов</w:t>
            </w:r>
          </w:p>
          <w:p w:rsidR="00FC4967" w:rsidRDefault="00FC4967">
            <w:pPr>
              <w:jc w:val="center"/>
              <w:rPr>
                <w:sz w:val="24"/>
                <w:szCs w:val="24"/>
              </w:rPr>
            </w:pP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1.Инструктаж ТБ по л/а. </w:t>
            </w:r>
            <w:r>
              <w:rPr>
                <w:rFonts w:eastAsia="Calibri"/>
                <w:sz w:val="24"/>
                <w:szCs w:val="24"/>
                <w:lang w:eastAsia="en-US"/>
              </w:rPr>
              <w:t>Техника спринтерского бега. Низкий старт (до 40м).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Инструктаж ТБ по л/а, комплекс ОРУ. Повторение строевых упражнений. Специальные беговые упражнения.  Максимально быстрый бег на месте 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(сериями по 15-20 с). Техника низкого старта. 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стартовый разгон в беге на короткие дистанции.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Форма, обувь.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15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2.Низкий старт и стартовый разгон.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в движении. Специальные беговые упражнения. Повторить низкий старт и стартовый. </w:t>
            </w:r>
            <w:r>
              <w:rPr>
                <w:color w:val="000000"/>
                <w:sz w:val="24"/>
                <w:szCs w:val="24"/>
              </w:rPr>
              <w:t xml:space="preserve">Бег по дистанции       </w:t>
            </w:r>
            <w:r>
              <w:rPr>
                <w:iCs/>
                <w:color w:val="000000"/>
                <w:sz w:val="24"/>
                <w:szCs w:val="24"/>
              </w:rPr>
              <w:t>(70-  80 м).</w:t>
            </w:r>
            <w:r>
              <w:rPr>
                <w:color w:val="000000"/>
                <w:sz w:val="24"/>
                <w:szCs w:val="24"/>
              </w:rPr>
              <w:t xml:space="preserve"> Финиширование.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 Эстафеты линейные. Биохимические основы бега. Измерение результатов.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</w:t>
            </w:r>
            <w:r>
              <w:rPr>
                <w:sz w:val="24"/>
                <w:szCs w:val="24"/>
              </w:rPr>
              <w:t>уют технику низкого старта, финиширование.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Техника низкого старта.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11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rPr>
                <w:color w:val="000000"/>
                <w:sz w:val="24"/>
                <w:szCs w:val="24"/>
              </w:rPr>
              <w:t>Эстафетный бег. Тестирование - бег 30м.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 в движении. 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Повторение техники 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низкого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старта.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Круговая  эстафета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, передача эстафетной палочки. ОРУ.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>Специальные беговые упражнения, Проведение тестирования по бегу 30м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стартового разгона. Оценивают свою деятельность, исправляют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Отжимание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упоре лёжа; подтягивание.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2346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Техника </w:t>
            </w:r>
            <w:r>
              <w:rPr>
                <w:rFonts w:eastAsia="Calibri"/>
                <w:sz w:val="24"/>
                <w:szCs w:val="24"/>
              </w:rPr>
              <w:t xml:space="preserve">спринтерского бега. </w:t>
            </w:r>
            <w:r>
              <w:rPr>
                <w:color w:val="000000"/>
                <w:sz w:val="24"/>
                <w:szCs w:val="24"/>
              </w:rPr>
              <w:t>Специальные беговые упражнения</w:t>
            </w:r>
            <w:r>
              <w:rPr>
                <w:sz w:val="24"/>
                <w:szCs w:val="24"/>
              </w:rPr>
              <w:t xml:space="preserve"> Бег 3*10м - тестирование.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в движении. Специальные беговые упражнения. Бег со старта 1-2*30-60м. Техника челночного бега.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Проведение тестирования-</w:t>
            </w:r>
            <w:r>
              <w:rPr>
                <w:sz w:val="24"/>
                <w:szCs w:val="24"/>
              </w:rPr>
              <w:t xml:space="preserve"> бег 3*10м - КУ.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Игра «Лапта»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Знают технику спринтерского бега, своевремен</w:t>
            </w:r>
            <w:r>
              <w:rPr>
                <w:sz w:val="24"/>
                <w:szCs w:val="24"/>
              </w:rPr>
              <w:t>но исправляют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Спринтерский бег.</w:t>
            </w:r>
          </w:p>
        </w:tc>
      </w:tr>
      <w:tr w:rsidR="00FC4967">
        <w:trPr>
          <w:trHeight w:val="2112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>
              <w:rPr>
                <w:color w:val="000000"/>
                <w:sz w:val="24"/>
                <w:szCs w:val="24"/>
              </w:rPr>
              <w:t xml:space="preserve"> Бег на результат </w:t>
            </w:r>
            <w:r>
              <w:rPr>
                <w:i/>
                <w:iCs/>
                <w:color w:val="000000"/>
                <w:sz w:val="24"/>
                <w:szCs w:val="24"/>
              </w:rPr>
              <w:t xml:space="preserve">(100 м). </w:t>
            </w:r>
            <w:r>
              <w:rPr>
                <w:sz w:val="24"/>
                <w:szCs w:val="24"/>
              </w:rPr>
              <w:t xml:space="preserve">Техника прыжка в длину. Прыжки в длину с места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 в движении. Специальные беговые упражнения. Разнообразные прыжки  и многоскоки. Тестирование бега 100м Прыжки в длину с места </w:t>
            </w:r>
            <w:r>
              <w:rPr>
                <w:color w:val="FF0000"/>
                <w:sz w:val="24"/>
                <w:szCs w:val="24"/>
              </w:rPr>
              <w:t>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Выбирают индивидуальный режим физической нагрузки, контролируют ее по частоте сердечных сокращений. Оценивают результат.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Спринтерский бег.</w:t>
            </w:r>
          </w:p>
        </w:tc>
      </w:tr>
      <w:tr w:rsidR="00FC4967">
        <w:trPr>
          <w:trHeight w:val="1094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6.Техника прыжка в длину с разбега. </w:t>
            </w:r>
            <w:r>
              <w:rPr>
                <w:color w:val="000000"/>
                <w:sz w:val="24"/>
                <w:szCs w:val="24"/>
              </w:rPr>
              <w:t>Отталкивание.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Обучение технике прыжка в длину способом «прогнувшись» с 13-15 шагов разбега. Отталкивание. Челночный бег. Специальные беговые упражнения.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Применяют прыжковые упражнения.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Демонстрируют финальное усилие.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 длину с места</w:t>
            </w:r>
          </w:p>
        </w:tc>
      </w:tr>
      <w:tr w:rsidR="00FC4967">
        <w:trPr>
          <w:trHeight w:val="99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 Техника прыжка в длину с разбега. </w:t>
            </w:r>
            <w:r>
              <w:rPr>
                <w:color w:val="000000"/>
                <w:sz w:val="24"/>
                <w:szCs w:val="24"/>
              </w:rPr>
              <w:t>Тестирование – подтягивание.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в движении. Закрепление техники прыжка в длину способом «прогнувшись» с 13-15 шагов разбега. Подбор разбега. Отталкивание. </w:t>
            </w:r>
            <w:r>
              <w:rPr>
                <w:rFonts w:eastAsia="Calibri"/>
                <w:sz w:val="24"/>
                <w:szCs w:val="24"/>
              </w:rPr>
              <w:t>Провести</w:t>
            </w:r>
            <w:r>
              <w:rPr>
                <w:sz w:val="24"/>
                <w:szCs w:val="24"/>
              </w:rPr>
              <w:t xml:space="preserve"> тестирование – подтягивание. Игра в футбол.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Применяют прыжковые упражнения.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Демонстрируют финальное усилие, оценивают  собственную учебную деятельность.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 длину с места</w:t>
            </w:r>
          </w:p>
        </w:tc>
      </w:tr>
      <w:tr w:rsidR="00FC4967">
        <w:trPr>
          <w:trHeight w:val="214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 </w:t>
            </w:r>
            <w:r>
              <w:rPr>
                <w:color w:val="000000"/>
                <w:sz w:val="24"/>
                <w:szCs w:val="24"/>
              </w:rPr>
              <w:t>Прыжок в длину с разбега на результат. Специальные беговые упражнения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ОРУ. Прыжок в длину с разбега на результат. 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Специальные беговые упражнения. Развитие скоростно-силовых качеств.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Применяют прыжковые упражнения.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Демонстрируют финальное усилие, оценивают  собственную учебную деятельность.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Подтягивание.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846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A85E2F"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9. Техника </w:t>
            </w:r>
            <w:r>
              <w:rPr>
                <w:color w:val="000000"/>
                <w:sz w:val="24"/>
                <w:szCs w:val="24"/>
              </w:rPr>
              <w:t xml:space="preserve"> метания мяча на дальность. Тестирование – бег 1000м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Метание мяча на дальность (девушки). Тестирование бега -1000м. Развитие скоростно-силовых качеств. Биохимическая  основа метания мяча.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индивидуальный режим физической нагрузки, контролируют е</w:t>
            </w:r>
            <w:r>
              <w:rPr>
                <w:sz w:val="24"/>
                <w:szCs w:val="24"/>
              </w:rPr>
              <w:t>е по частоте сердечных сокращений.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Метание в цель.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</w:tr>
      <w:tr w:rsidR="00FC4967">
        <w:trPr>
          <w:trHeight w:val="831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  <w:p w:rsidR="00FC4967" w:rsidRDefault="00FC4967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 Техника м</w:t>
            </w:r>
            <w:r>
              <w:rPr>
                <w:color w:val="000000"/>
                <w:sz w:val="24"/>
                <w:szCs w:val="24"/>
              </w:rPr>
              <w:t>етания гранаты.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Обучение технике метания гранаты. Развитие скоростно-силовых </w:t>
            </w:r>
            <w:r>
              <w:rPr>
                <w:color w:val="000000"/>
                <w:sz w:val="24"/>
                <w:szCs w:val="24"/>
              </w:rPr>
              <w:lastRenderedPageBreak/>
              <w:t>качеств. Метание гранаты из разных положений. ОРУ. Чел</w:t>
            </w:r>
            <w:r>
              <w:rPr>
                <w:color w:val="000000"/>
                <w:sz w:val="24"/>
                <w:szCs w:val="24"/>
              </w:rPr>
              <w:t>ночный бег. Соревнования  по легкой атлетике, рекорды.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Соблюдают правила безопасности при метании. Проводят </w:t>
            </w:r>
            <w:r>
              <w:rPr>
                <w:sz w:val="24"/>
                <w:szCs w:val="24"/>
              </w:rPr>
              <w:lastRenderedPageBreak/>
              <w:t>соревновательную эстафету с палочкой.</w:t>
            </w:r>
          </w:p>
        </w:tc>
        <w:tc>
          <w:tcPr>
            <w:tcW w:w="1559" w:type="dxa"/>
          </w:tcPr>
          <w:p w:rsidR="00FC4967" w:rsidRDefault="00FC4967">
            <w:pPr>
              <w:rPr>
                <w:sz w:val="24"/>
                <w:szCs w:val="24"/>
              </w:rPr>
            </w:pP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Бег до 15 мин</w:t>
            </w:r>
          </w:p>
        </w:tc>
      </w:tr>
      <w:tr w:rsidR="00FC4967">
        <w:trPr>
          <w:trHeight w:val="1244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 Метание гранаты на дальность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Метание гранаты на дальность. ОРУ. Развитие скоростно-силовых качеств. Соревнования  по легкой атлетике, рекорды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Метают мяч, гранату в мишень и на дальность. Соблюдают правила безопасности при метании.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Бег до 15 мин</w:t>
            </w:r>
          </w:p>
        </w:tc>
      </w:tr>
      <w:tr w:rsidR="00FC4967">
        <w:trPr>
          <w:trHeight w:val="115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 КУ - бег 2000м. У</w:t>
            </w:r>
            <w:r>
              <w:rPr>
                <w:sz w:val="24"/>
                <w:szCs w:val="24"/>
              </w:rPr>
              <w:t>чебная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 Специальные беговые упражнения. КУ - бег 2000м (дев). учебная игра в футбол.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бега, регулируют нагрузку.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Проверка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домашнего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задания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 КУ - бег 3000м. Учебная игра в волейбол.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 Специальные беговые упражнения. КУ - бег 3000м. (юн)учебная игра в футбол.</w:t>
            </w:r>
          </w:p>
        </w:tc>
        <w:tc>
          <w:tcPr>
            <w:tcW w:w="2693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бега, регулируют нагрузку. 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4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9</w:t>
            </w:r>
          </w:p>
        </w:tc>
      </w:tr>
      <w:tr w:rsidR="00FC4967">
        <w:trPr>
          <w:trHeight w:val="84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 Техника безопасности </w:t>
            </w:r>
            <w:r>
              <w:rPr>
                <w:color w:val="000000"/>
                <w:sz w:val="24"/>
                <w:szCs w:val="24"/>
                <w:lang w:eastAsia="en-US"/>
              </w:rPr>
              <w:t>при  проведении занятий по волейболу. Верхняя передача мяча в парах с шагом.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Комбинации из передвижений и остановок игрока. Верхняя передача мяча в парах с шагом. Прием мяча двумя руками снизу. Прямой нападающий удар. Позиционное нападение. Учебная игра. </w:t>
            </w:r>
            <w:r>
              <w:rPr>
                <w:sz w:val="24"/>
                <w:szCs w:val="24"/>
              </w:rPr>
              <w:t>Развитие координационных способностей.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Изучают историю волейбола. Овладевают основными приёмами игры в волейбол.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 безопасности.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Форма, обувь.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</w:tr>
      <w:tr w:rsidR="00FC4967">
        <w:trPr>
          <w:trHeight w:val="2411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900"/>
              </w:tabs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15. </w:t>
            </w:r>
            <w:r>
              <w:rPr>
                <w:color w:val="000000"/>
                <w:sz w:val="24"/>
                <w:szCs w:val="24"/>
              </w:rPr>
              <w:t xml:space="preserve">Прием мяча двумя руками снизу. 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Учебная игра. Тестирование – прыжок в длину с места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Комбинации из передвижений и остановок игрока. Верхняя передача мяча в парах с шагом. Прием мяча двумя руками снизу. Прямой нападающий удар.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Проявляют</w:t>
            </w:r>
            <w:r>
              <w:rPr>
                <w:sz w:val="24"/>
                <w:szCs w:val="24"/>
              </w:rPr>
              <w:t xml:space="preserve"> интерес к спортивным достижениям своей страны;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положительный эффект от занятий физической культурой;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4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9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</w:tr>
      <w:tr w:rsidR="00FC4967">
        <w:trPr>
          <w:trHeight w:val="260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  <w:r>
              <w:rPr>
                <w:color w:val="000000"/>
                <w:sz w:val="24"/>
                <w:szCs w:val="24"/>
              </w:rPr>
              <w:t xml:space="preserve"> Прямой нападающий удар. Учебная игра.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Комбинации из передвижений и остановок игрока. Верхняя передача мяча в парах с шагом. Прием мяча двумя руками снизу. Прямой нападающий удар.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Получают  мышечную радость от занятий физической культурой;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свои и чужие поступки с позиции</w:t>
            </w:r>
            <w:r>
              <w:rPr>
                <w:sz w:val="24"/>
                <w:szCs w:val="24"/>
              </w:rPr>
              <w:t xml:space="preserve"> нравственно-этических понятий;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осознают себя членом команды;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игры.</w:t>
            </w:r>
          </w:p>
        </w:tc>
      </w:tr>
      <w:tr w:rsidR="00FC4967">
        <w:trPr>
          <w:trHeight w:val="88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17. </w:t>
            </w:r>
            <w:r>
              <w:rPr>
                <w:color w:val="000000"/>
                <w:sz w:val="24"/>
                <w:szCs w:val="24"/>
              </w:rPr>
              <w:t>Прием мяча двумя руками снизу. Позиционное нападение. Тестирование – наклон вперед, стоя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Верхняя передача мяча в парах с шагом. Прием мяча двумя руками снизу. Прямой нападающий удар. Позиционное нападение.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осваивают их самостоятельно, в</w:t>
            </w:r>
            <w:r>
              <w:rPr>
                <w:sz w:val="24"/>
                <w:szCs w:val="24"/>
              </w:rPr>
              <w:t>ыявляют и устраняют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3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10</w:t>
            </w:r>
          </w:p>
        </w:tc>
      </w:tr>
      <w:tr w:rsidR="00FC4967">
        <w:trPr>
          <w:trHeight w:val="124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A85E2F"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18. </w:t>
            </w:r>
            <w:r>
              <w:rPr>
                <w:color w:val="000000"/>
                <w:sz w:val="24"/>
                <w:szCs w:val="24"/>
              </w:rPr>
              <w:t>Техника передач и приема мяча.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Позиционное нападение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Комбинации из передвижений и остановок игрока. Верхняя передача мяча в парах с шагом. Прием мяча двумя руками снизу. Прямой нападающий удар. Позиционное нападение.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 собственную учебную деятельность: свои достижения, самостоятельност</w:t>
            </w:r>
            <w:r>
              <w:rPr>
                <w:sz w:val="24"/>
                <w:szCs w:val="24"/>
              </w:rPr>
              <w:t>ь, инициативу, ответственность, причины неудач;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считаться с высказываниями другого человека.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3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10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 Верхняя передача мяча в шеренгах со сменой места.</w:t>
            </w:r>
            <w:r>
              <w:rPr>
                <w:color w:val="000000"/>
                <w:sz w:val="24"/>
                <w:szCs w:val="24"/>
              </w:rPr>
              <w:t xml:space="preserve"> Учебная игра. Тестирование -  поднимание туловища.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Верхняя передача мяча в шеренгах со сменой места. Прием мяча двумя руками снизу. Прямой нападающий удар через сетку. Нападение через 3-ю зону.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Описывают технику изучаемых игровых приемов и действий, осва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ивают их самостоятельно, выявляют и устраняют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4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9</w:t>
            </w:r>
          </w:p>
        </w:tc>
      </w:tr>
      <w:tr w:rsidR="00FC4967">
        <w:trPr>
          <w:trHeight w:val="109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 Оценка техники передачи мяча.</w:t>
            </w:r>
            <w:r>
              <w:rPr>
                <w:color w:val="000000"/>
                <w:sz w:val="24"/>
                <w:szCs w:val="24"/>
              </w:rPr>
              <w:t xml:space="preserve"> Прием мяча двумя руками снизу.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  <w:lang w:eastAsia="en-US"/>
              </w:rPr>
              <w:t>Верхняя передача мяча в шеренгах со сменой места. Прием мяча двумя руками снизу.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свои и чужие поступки с позиции нравственно-этических понятий;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осознавать себя членом команды;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вверх из полуприседа</w:t>
            </w:r>
          </w:p>
        </w:tc>
      </w:tr>
      <w:tr w:rsidR="00FC4967">
        <w:trPr>
          <w:trHeight w:val="10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1110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21. </w:t>
            </w:r>
            <w:r>
              <w:rPr>
                <w:color w:val="000000"/>
                <w:sz w:val="24"/>
                <w:szCs w:val="24"/>
              </w:rPr>
              <w:t>Прямой нападающий удар. Учебная игра.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1110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1110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Комбинации из передвижений и остановок игрока. Верхняя передача мяча в парах с шагом. Прием мяча двумя руками снизу. Прямой нападающий удар.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Анализируют и характеризуют  эмоциональные состояния и чувства окружающих, строят свои взаимоотношени</w:t>
            </w:r>
            <w:r>
              <w:rPr>
                <w:sz w:val="24"/>
                <w:szCs w:val="24"/>
              </w:rPr>
              <w:t>я с их учетом.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Наклон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туловища из положения сидя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22. </w:t>
            </w:r>
            <w:r>
              <w:rPr>
                <w:color w:val="000000"/>
                <w:sz w:val="24"/>
                <w:szCs w:val="24"/>
              </w:rPr>
              <w:t>Прием мяча двумя руками снизу. Позиционное нападение. Тестирование – наклон вперед, стоя…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Верхняя передача мяча в парах с шагом. Прием мяча двумя руками снизу. Прямой нападающий удар. Позиционное нападение.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</w:t>
            </w:r>
            <w:r>
              <w:rPr>
                <w:sz w:val="24"/>
                <w:szCs w:val="24"/>
              </w:rPr>
              <w:t>ивают их самостоятельно, выявляют и устраняют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Наклон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туловища из положения сидя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  <w:r>
              <w:rPr>
                <w:color w:val="000000"/>
                <w:sz w:val="24"/>
                <w:szCs w:val="24"/>
              </w:rPr>
              <w:t xml:space="preserve"> Техника передач и приема мяча.</w:t>
            </w:r>
          </w:p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Позиционное нападение.</w:t>
            </w:r>
            <w:r>
              <w:rPr>
                <w:b/>
                <w:sz w:val="24"/>
                <w:szCs w:val="24"/>
              </w:rPr>
              <w:tab/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Комбинации из передвижений и остановок игрока. Верхняя передача мяча в парах с шагом. Прием мяча двумя руками снизу. Прямой нападающий удар. Позиционное нападение.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iCs/>
                <w:color w:val="000000"/>
                <w:sz w:val="24"/>
                <w:szCs w:val="24"/>
              </w:rPr>
              <w:t xml:space="preserve"> Развивают самостоятельность и личную ответственность за свои поступки 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Накло</w:t>
            </w:r>
            <w:r>
              <w:rPr>
                <w:sz w:val="24"/>
                <w:szCs w:val="24"/>
              </w:rPr>
              <w:t>н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туловища из положения сидя</w:t>
            </w:r>
          </w:p>
        </w:tc>
      </w:tr>
      <w:tr w:rsidR="00FC4967">
        <w:trPr>
          <w:trHeight w:val="869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 Игра «Волейбол»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Прямой нападающий удар. Позиционное нападение.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свою деятельность на уроке.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на скакалке за 1 минуту</w:t>
            </w:r>
          </w:p>
        </w:tc>
      </w:tr>
      <w:tr w:rsidR="00FC4967">
        <w:trPr>
          <w:trHeight w:val="400"/>
        </w:trPr>
        <w:tc>
          <w:tcPr>
            <w:tcW w:w="709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 четверть</w:t>
            </w:r>
          </w:p>
        </w:tc>
        <w:tc>
          <w:tcPr>
            <w:tcW w:w="2693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1. Гимнастика. Инструктаж по ТБ. Висы и упоры.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Повороты в движении. ОРУ на месте.  </w:t>
            </w:r>
          </w:p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Вис согнувшись, вис прогнувшись. Угол в упоре (ю.). Толчком ног подъем в упор на верхнюю жердь (д.). Развитие силы.  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Соблюдают Т.Б. Изучают историю гимнастики. Различают строевые команды, чётко выполняют строевые приём</w:t>
            </w:r>
            <w:r>
              <w:rPr>
                <w:rFonts w:eastAsia="Calibri"/>
                <w:sz w:val="24"/>
                <w:szCs w:val="24"/>
                <w:lang w:eastAsia="en-US"/>
              </w:rPr>
              <w:t>ы.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Подтягивание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</w:t>
            </w:r>
          </w:p>
        </w:tc>
        <w:tc>
          <w:tcPr>
            <w:tcW w:w="1702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2. Гимнастика. Вис</w:t>
            </w:r>
            <w:r>
              <w:rPr>
                <w:color w:val="000000"/>
                <w:sz w:val="24"/>
                <w:szCs w:val="24"/>
              </w:rPr>
              <w:t xml:space="preserve"> Лазание по канату без помощи ног (ю).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Лазание по канату без помощи ног (ю.). Равновесие на нижней жерди (д.). Развитие силы.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Владеют умениями организовать здоровьесберегающую жизнедеятельно</w:t>
            </w:r>
            <w:r>
              <w:rPr>
                <w:sz w:val="24"/>
                <w:szCs w:val="24"/>
              </w:rPr>
              <w:t>сть (режим дня, утренняя зарядку)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Подтягивание</w:t>
            </w:r>
          </w:p>
        </w:tc>
      </w:tr>
      <w:tr w:rsidR="00FC4967">
        <w:trPr>
          <w:trHeight w:val="147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3.Гимнастика. Лазание по канату в два приема. Упор присев на одной ноге (д.).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Перестроение из колонны по одному в колонну по четыре, по восемь в движении. ОРУ в движении. Подъем переворотом.  Лазание по канату без помощи ног (ю.). Равновесие на нижней жерди (д.).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>Расширяют двигательный опыт за счет упражнений, ориентированных на раз</w:t>
            </w:r>
            <w:r>
              <w:rPr>
                <w:sz w:val="24"/>
                <w:szCs w:val="24"/>
                <w:lang w:eastAsia="en-US"/>
              </w:rPr>
              <w:t>витие основных физических качеств, повышают функциональные возможности основных систем организма.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Подтягивание.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45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>
              <w:rPr>
                <w:color w:val="000000"/>
                <w:sz w:val="24"/>
                <w:szCs w:val="24"/>
              </w:rPr>
              <w:t xml:space="preserve"> Гимнастика. Подтягивания на перекладине. Лазание по канату на скорость.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Подтягивания на перекладине. Лазание по канату(6м) в два приема на скорость.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 собственную учебную деятельность: свои достижения, само-стоятельность, инициативу, ответственность, причины неудач.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Проверка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домашнего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задания</w:t>
            </w:r>
          </w:p>
        </w:tc>
      </w:tr>
      <w:tr w:rsidR="00FC4967">
        <w:trPr>
          <w:trHeight w:val="127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Гимнастика. 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Акробатика. Длинный кувырок. Стойка на руках (ю.). </w:t>
            </w:r>
            <w:r>
              <w:rPr>
                <w:color w:val="000000"/>
                <w:sz w:val="24"/>
                <w:szCs w:val="24"/>
              </w:rPr>
              <w:lastRenderedPageBreak/>
              <w:t>Стойка на лопатках, кувырок назад.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Длинный кувырок через препятствие в 90 см. Стойка на руках (с помощью). Кувырок назад из стойки на руках. ОРУ с гантелями.  Д.: сед углом, стойка на лопатках, </w:t>
            </w:r>
            <w:r>
              <w:rPr>
                <w:sz w:val="24"/>
                <w:szCs w:val="24"/>
              </w:rPr>
              <w:lastRenderedPageBreak/>
              <w:t>кувырок на</w:t>
            </w:r>
            <w:r>
              <w:rPr>
                <w:sz w:val="24"/>
                <w:szCs w:val="24"/>
              </w:rPr>
              <w:t>зад. ОРУ с обручами.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Выполняют  акробатическую комбинацию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Оценивают положительный эффект от совершенствования техники двигательных </w:t>
            </w:r>
            <w:r>
              <w:rPr>
                <w:sz w:val="24"/>
                <w:szCs w:val="24"/>
              </w:rPr>
              <w:lastRenderedPageBreak/>
              <w:t>действий;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Комплекс упражнений на силу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 Гимнастика. 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Совершенствование акробатических упражнений.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с предметами. Эстафеты. Прикладное значение гимнастики. Развитие скоростно-силовых способностей. Акробатическая комбинация 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акробатических упражнений. Составляют акробатические комбинаци</w:t>
            </w:r>
            <w:r>
              <w:rPr>
                <w:sz w:val="24"/>
                <w:szCs w:val="24"/>
              </w:rPr>
              <w:t>и из числа разученных упражнений.</w:t>
            </w: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4*9м. </w:t>
            </w:r>
          </w:p>
        </w:tc>
      </w:tr>
      <w:tr w:rsidR="00FC4967">
        <w:trPr>
          <w:trHeight w:val="92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7.Гимнастика.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Стойка на руках. Кувырок назад из стойки на руках (ю.).  Стойка на руках (с помощью) (д.).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Стойка на руках. Кувырок назад из стойки на руках. ОРУ с гантелями.  Д.: стойка на руках (с помощью), стоя на коленях, наклон назад. ОРУ со скакалками.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акробатических упражнений. Составляют акробатич</w:t>
            </w:r>
            <w:r>
              <w:rPr>
                <w:sz w:val="24"/>
                <w:szCs w:val="24"/>
              </w:rPr>
              <w:t>еские комбинации из числа разученных упражнений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упражнений на силу</w:t>
            </w:r>
          </w:p>
        </w:tc>
      </w:tr>
      <w:tr w:rsidR="00FC4967">
        <w:trPr>
          <w:trHeight w:val="13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8.Гимнастика.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Техника длинного кувырка. Стойка на руках.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Длинный кувырок через препятствие в       90 см. Стойка на руках. Кувырок назад из стойки на руках. Д.: стойка на руках (с помощью), стоя на коленях, наклон назад. ОРУ со скакалками.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Выражают положительное отношение к процессу совершенствования двигательны</w:t>
            </w:r>
            <w:r>
              <w:rPr>
                <w:sz w:val="24"/>
                <w:szCs w:val="24"/>
              </w:rPr>
              <w:t>х действий; оценивают  собственную учебную деятельность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Группировка</w:t>
            </w:r>
          </w:p>
        </w:tc>
      </w:tr>
      <w:tr w:rsidR="00FC4967">
        <w:trPr>
          <w:trHeight w:val="141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9. Гимнастика.  Комбинации из  акробатических элементов -зачет. </w:t>
            </w:r>
            <w:r>
              <w:rPr>
                <w:color w:val="000000"/>
                <w:sz w:val="24"/>
                <w:szCs w:val="24"/>
              </w:rPr>
              <w:t>Опорный прыжок через коня.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Комбинация из разученных элементов (длинный кувырок, стойка на голове и руках, кувырок вперед). Прыжок в глубину. ОРУ с предметами. Опорный прыжок через коня.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свою трудовую деятельность, своевременно исправляют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Выпрыгивание вверх из упора</w:t>
            </w:r>
            <w:r>
              <w:rPr>
                <w:sz w:val="24"/>
                <w:szCs w:val="24"/>
              </w:rPr>
              <w:t xml:space="preserve"> присев.</w:t>
            </w:r>
          </w:p>
        </w:tc>
      </w:tr>
      <w:tr w:rsidR="00FC4967">
        <w:trPr>
          <w:trHeight w:val="127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10.Гимнастика.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Комбинации из акробатических элементов. </w:t>
            </w:r>
            <w:r>
              <w:rPr>
                <w:color w:val="000000"/>
                <w:sz w:val="24"/>
                <w:szCs w:val="24"/>
              </w:rPr>
              <w:t>Опорный прыжок через коня – зачет.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Комбинация из разученных элементов (длинный кувырок, стойка на голове и руках, кувырок вперед). Опорный прыжок через коня. Д.: прыжок углом с разбега (под углом к снаряду) и толчком одной ногой.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свою трудовую деятельность, своевременно исправляют</w:t>
            </w:r>
            <w:r>
              <w:rPr>
                <w:sz w:val="24"/>
                <w:szCs w:val="24"/>
              </w:rPr>
              <w:t xml:space="preserve">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Выпрыгивание вверх из упора присев.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35.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 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Прямой нападающий удар через сетку. Нападение через 3-ю зону. Учебная игра.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  <w:lang w:eastAsia="en-US"/>
              </w:rPr>
              <w:t>Прямой нападающий удар через сетку. Нападение через 3-ю зону.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выявляя и устраняя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Сгибание и разгибание рук в упоре</w:t>
            </w:r>
          </w:p>
        </w:tc>
      </w:tr>
      <w:tr w:rsidR="00FC4967">
        <w:trPr>
          <w:trHeight w:val="137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Техника передач и приема мяча.  Нижняя прямая подача.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Комбинации из передвижений и остановок игрока. Верхняя передача мяча в шеренгах со сменой места. Прием мяча двумя руками снизу. Прямой нападающий удар через сетку.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Владеют основами технических действий, приёмами и физическими упражнениями из </w:t>
            </w:r>
            <w:r>
              <w:rPr>
                <w:sz w:val="24"/>
                <w:szCs w:val="24"/>
              </w:rPr>
              <w:t>игры в волейбол, умеют использовать их в разнообразных формах игровой и соревновательной деятельности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Сгибание и разгибание рук в упоре</w:t>
            </w:r>
          </w:p>
        </w:tc>
      </w:tr>
      <w:tr w:rsidR="00FC4967">
        <w:trPr>
          <w:trHeight w:val="349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Прямой нападающий удар через сетку. Нижняя прямая подача.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Прямой нападающий удар через сетку. Нападение через 3-ю зону.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выявляют и устраняют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Подтягивание</w:t>
            </w:r>
          </w:p>
        </w:tc>
      </w:tr>
      <w:tr w:rsidR="00FC4967">
        <w:trPr>
          <w:trHeight w:val="41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Оценка техники подачи мяча. Учебная игра.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Прямой нападающий удар через сетку. Нападение через 4-ю зону. Нижняя прямая подача, прием мяча от сетки. Учебная игра. Развитие координационных способностей.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основами технических действий, при</w:t>
            </w:r>
            <w:r>
              <w:rPr>
                <w:sz w:val="24"/>
                <w:szCs w:val="24"/>
              </w:rPr>
              <w:t>ёмами и физическими упражнениями игры в волейбол, умеют использовать их в разнообразных формах игровой и соревновательной деятельности.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Подтягивание. 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Нападение через 4-ю зону. Одиночное блокирование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Прямой нападающий удар через сетку. Нападение через 4-ю зону. Одиночное блокирование. Нижняя прямая подача, прием мяча от сетки.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основными приемами игры в волейбол. Умеют демонстрировать технику приема и передач мяча, нападения и блок</w:t>
            </w:r>
            <w:r>
              <w:rPr>
                <w:sz w:val="24"/>
                <w:szCs w:val="24"/>
              </w:rPr>
              <w:t>ирования.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10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10</w:t>
            </w:r>
          </w:p>
        </w:tc>
      </w:tr>
      <w:tr w:rsidR="00FC4967">
        <w:trPr>
          <w:trHeight w:val="127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Техника передач и приема мяча, прием мяча от </w:t>
            </w:r>
            <w:r>
              <w:rPr>
                <w:rFonts w:eastAsia="Calibri"/>
                <w:sz w:val="24"/>
                <w:szCs w:val="24"/>
                <w:lang w:eastAsia="en-US"/>
              </w:rPr>
              <w:lastRenderedPageBreak/>
              <w:t>сетки.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Верхняя передача мяча в прыжке. Прием мяча двумя руками снизу. Прямой нападающий удар через сетку. Нижняя </w:t>
            </w:r>
            <w:r>
              <w:rPr>
                <w:sz w:val="24"/>
                <w:szCs w:val="24"/>
              </w:rPr>
              <w:lastRenderedPageBreak/>
              <w:t>прямая подача, прием мяча от сетки.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Описывают технику изучаемых игровых приемов и действий, осваивают их самостоятельно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Челночный бег 10 </w:t>
            </w:r>
            <w:r>
              <w:rPr>
                <w:sz w:val="24"/>
                <w:szCs w:val="24"/>
                <w:lang w:val="en-US"/>
              </w:rPr>
              <w:t>x</w:t>
            </w:r>
            <w:r>
              <w:rPr>
                <w:sz w:val="24"/>
                <w:szCs w:val="24"/>
              </w:rPr>
              <w:t xml:space="preserve"> 10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41.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Прямой нападающий удар через сетку. Одиночное блокирование.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Верхняя передача мяча в прыжке. Прием мяча двумя руками снизу. Прямой нападающий удар через сетку. Нападение через 4-ю зону. Одиночное блокирование. Нижняя прямая подача, прием мяча от сетки. Учебная игра. Развитие координационных способностей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>Умеют выполн</w:t>
            </w:r>
            <w:r>
              <w:rPr>
                <w:sz w:val="24"/>
                <w:szCs w:val="24"/>
                <w:lang w:eastAsia="ar-SA"/>
              </w:rPr>
              <w:t>ять верхнюю подачу мяча  с 8-9-ти  метров.</w:t>
            </w: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 длину с места.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Нападающий удар. Нападение через  4-ю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техники прямого нападающего удара. Нападение через  4-ю зону.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jc w:val="both"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Осуществляют судейство игры.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</w:t>
            </w:r>
            <w:r>
              <w:rPr>
                <w:sz w:val="24"/>
                <w:szCs w:val="24"/>
              </w:rPr>
              <w:t xml:space="preserve"> технику передачи мяча двумя руками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 длину с места.</w:t>
            </w:r>
          </w:p>
        </w:tc>
      </w:tr>
      <w:tr w:rsidR="00FC4967">
        <w:trPr>
          <w:trHeight w:val="84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19.Волейбол.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>Верхняя подача мяча.  Действия игроков в нападении.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>Прием мяча, отраженного сеткой. Верхняя подача мяча. Прием мяча, летящего в сторону, снизу. Развитие быстроты и прыгучести. Игра в волейбол с розыгрышем мяча на три касания. Действия игроков в нападении.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>Умеют выполнять верхнюю подачу мяча  с 8-9-ти  метро</w:t>
            </w:r>
            <w:r>
              <w:rPr>
                <w:sz w:val="24"/>
                <w:szCs w:val="24"/>
                <w:lang w:eastAsia="ar-SA"/>
              </w:rPr>
              <w:t>в.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гимнастики.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20.Волейбол.</w:t>
            </w:r>
            <w:r>
              <w:rPr>
                <w:sz w:val="24"/>
                <w:szCs w:val="24"/>
                <w:lang w:eastAsia="ar-SA"/>
              </w:rPr>
              <w:t xml:space="preserve"> Нижний прием мяча с подачи. Игра в волейбол с розыгрышем мяча на три касания.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>Верхняя подача мяча. Нижний прием мяча с подачи. Игра в волейбол с розыгрышем мяча на три касания. Действия игроков в защите. Развитие коллективизма.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ar-SA"/>
              </w:rPr>
              <w:t>Умеют выполнять верхнюю подачу мяча  с 8-9-ти  метров. 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</w:t>
            </w:r>
            <w:r>
              <w:rPr>
                <w:sz w:val="24"/>
                <w:szCs w:val="24"/>
              </w:rPr>
              <w:t>астики.</w:t>
            </w:r>
          </w:p>
        </w:tc>
      </w:tr>
      <w:tr w:rsidR="00FC4967">
        <w:trPr>
          <w:trHeight w:val="137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мяча снизу двумя руками через сетку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Стойка и перемещение игрока. Передача мяча сверху двумя руками на месте и после перемещения. Нижняя прямая подача мяча. Прием мяча снизу двумя руками через сетку. Игра по упрощенным правилам.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Умеют играть в волейбол по  правилам, знают правила игры.  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</w:t>
            </w:r>
            <w:r>
              <w:rPr>
                <w:sz w:val="24"/>
                <w:szCs w:val="24"/>
              </w:rPr>
              <w:t xml:space="preserve">лекс упражнений на силу. 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46.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Верхняя прямая и нижняя подача мяча. Учебная игра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 Прием и передача. Верхняя прямая и нижняя подача мяча. Игровые задания с ограниченным числом игроков (2:2, 3:2, 3:3) и на укороченных площадках. Учебная игра.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Корректируют технику выполнения упражнений.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Комплекс упражнений на силу. </w:t>
            </w:r>
          </w:p>
        </w:tc>
      </w:tr>
      <w:tr w:rsidR="00FC4967">
        <w:trPr>
          <w:trHeight w:val="141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47.</w:t>
            </w:r>
          </w:p>
        </w:tc>
        <w:tc>
          <w:tcPr>
            <w:tcW w:w="1702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Нижняя прямая подача на точность по зонам и нижний прием мяча.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Нижняя прямая подача, прием мяча от сетки. Учебная игра. Развитие координационных способностей</w:t>
            </w:r>
          </w:p>
        </w:tc>
        <w:tc>
          <w:tcPr>
            <w:tcW w:w="2693" w:type="dxa"/>
            <w:gridSpan w:val="2"/>
          </w:tcPr>
          <w:p w:rsidR="00FC4967" w:rsidRDefault="00A85E2F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Описывают технику игровых действий и приемов волейбола, осваивают  их самостоятельно.</w:t>
            </w:r>
          </w:p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Стойка на руках в упоре лежа.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24.Зачетная игра «Волейбол».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Учебная игра. Судейство. Развитие координационных способностей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Умеют</w:t>
            </w:r>
            <w:r>
              <w:rPr>
                <w:sz w:val="24"/>
                <w:szCs w:val="24"/>
              </w:rPr>
              <w:t xml:space="preserve"> играть по правилам, оценивать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Отжимание.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  <w:vAlign w:val="center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3 четверть.</w:t>
            </w:r>
          </w:p>
          <w:p w:rsidR="00FC4967" w:rsidRDefault="00A85E2F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Кросс:        12 часов</w:t>
            </w:r>
          </w:p>
          <w:p w:rsidR="00FC4967" w:rsidRDefault="00A85E2F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Баскетбол: 12 часов;</w:t>
            </w:r>
          </w:p>
          <w:p w:rsidR="00FC4967" w:rsidRDefault="00A85E2F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Волейбол: 6 часов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Кросс. Смешанное передвижение (до 6000м-юноши, до 5000м-девушки).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Круговая  эстафета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, передача эстафетной палочки. ОРУ.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>Специальные беговые упражнения на свежем воздухе.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>Расширяют двигательный опыт за счет упражнений, ориентированных на развитие основных физических качеств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для улицы.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Длительный кроссовый бег (равномерный и </w:t>
            </w:r>
            <w:r>
              <w:rPr>
                <w:sz w:val="24"/>
                <w:szCs w:val="24"/>
              </w:rPr>
              <w:t>переменный): до 35 мин(юноши); до 30 мин (девушки)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Специальные беговые упражнения на свежем воздухе.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Применяют беговые упражнения для развития соответствующих физических качеств, выбирают индивидуальный режим нагрузки. Воспитывают выносливость, укрепляют здоровье.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через скакалку.</w:t>
            </w:r>
          </w:p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Переменный кросс – фартлек: до 30 мин.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Прохождение дистанц</w:t>
            </w:r>
            <w:r>
              <w:rPr>
                <w:sz w:val="24"/>
                <w:szCs w:val="24"/>
              </w:rPr>
              <w:t>ии  с равномерной скоростью. Развитие координационных качеств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Демонстрируют технику длительного бега. Описывают технику   самостоятельно. 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Фартлек- теория.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52.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Переменный кросс – фартлек: до 30 мин.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Прохождение дистанции  с равномерной скоростью. Развитие координационных качеств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Демонстрируют технику длительного бега, распределяют силы по дистанции, следят за дыханием. Описывают технику   самостоятельно. </w:t>
            </w:r>
          </w:p>
          <w:p w:rsidR="00FC4967" w:rsidRDefault="00FC496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Поднимание туловища из положения «лежа», ноги</w:t>
            </w:r>
            <w:r>
              <w:rPr>
                <w:sz w:val="24"/>
                <w:szCs w:val="24"/>
              </w:rPr>
              <w:t xml:space="preserve"> не закреплены. Руки за головой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5.Повторный бег с повышенной скоростью от 200 до 1000 м (3-4 Х 200-400 м или 1-2 Х800 – 1000 м)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Специальные беговые упражнения на свежем воздухе.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Знают для чего необходимы заня</w:t>
            </w:r>
            <w:r>
              <w:rPr>
                <w:sz w:val="24"/>
                <w:szCs w:val="24"/>
              </w:rPr>
              <w:t>тия на свежем воздухе, соблюдают правила гигиены при выборе формы.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гимнастики.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spacing w:before="100" w:before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 Повторный бег с повышенной скоростью от 200 до 1000 м (3-4 Х 200-400 м или 1-2 Х800 – 1000 м)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Специальные беговые упражнения на свежем воздухе. Игры, эстафеты с предметами по выбору учащихся.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Знают для чего необходимы занятия на свежем воздухе, соблюдают правила гигиены при выборе формы.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гимнастики.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 Преодоление горизонтал</w:t>
            </w:r>
            <w:r>
              <w:rPr>
                <w:sz w:val="24"/>
                <w:szCs w:val="24"/>
              </w:rPr>
              <w:t>ьных и вертикальных препятствий изученных ранее способами.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Специальные беговые упражнения на свежем воздухе. Игры, эстафеты с предметами по выбору учащихся. Футбол.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 приемов и действий, осваивают их самостояте</w:t>
            </w:r>
            <w:r>
              <w:rPr>
                <w:color w:val="000000"/>
                <w:sz w:val="24"/>
                <w:szCs w:val="24"/>
              </w:rPr>
              <w:t>льно, выявляя и устраняя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со скакалкой за 30 сек.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 Преодоление горизонтальных и вертикальных препятствий изученных ранее способами.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ОРУ  в движении.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Специальные беговые упражнения на свежем воздухе. Игры, эстафеты с предметами по выбору учащихся. Футбол.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 приемов и действий, осваивают их самостоятельно, выявляя и устраняя типичные ошибки. 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</w:t>
            </w:r>
            <w:r>
              <w:rPr>
                <w:sz w:val="24"/>
                <w:szCs w:val="24"/>
              </w:rPr>
              <w:t xml:space="preserve"> со скакалкой за 30 сек: 76 раз юноши, 86 раз- дев.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9.Преодоление военизированной полосы препятствий (юноши)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ОРУ. Преодоление военизированной полосы препятствий. 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Выбирают индивидуальный режим физической нагрузки, контролируют по ЧСС. Соблюдают прави</w:t>
            </w:r>
            <w:r>
              <w:rPr>
                <w:sz w:val="24"/>
                <w:szCs w:val="24"/>
              </w:rPr>
              <w:t>ла безопасности.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ОРУ.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58.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 Бег (25 мин). Преодоление горизонтальных и вертикальных препятствий.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ОРУ. Бег (25 мин). Преодоление горизонтальных и вертикальных препятствий. Развитие выносливости. Правила соревнований по бегу на средние и длинные дистанции.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беговых упражнений, осваивают ее самостоятельно, выявляют и устраняют характерны</w:t>
            </w:r>
            <w:r>
              <w:rPr>
                <w:sz w:val="24"/>
                <w:szCs w:val="24"/>
              </w:rPr>
              <w:t>е ошибки в процессе освоения. Выбирают индивидуальный режим физ. нагрузки.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ОРУ.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 Бег (25 мин). Преодоление горизонтальных и вертикальных препятствий.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ОРУ. Бег (25 мин). Преодоление горизонтальных и вертикальных препятствий. Развитие выносливости. Правила соревнований по бегу на средние и длинные дистанции.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беговых упражнений, осваивают ее самостоятельно, выявляют и устраняют характерные ошибки в процессе освоения. Выбирают индивидуальный режим физ. нагрузки.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ОРУ.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 Кросс с учетом времени 3000м (ю); 2000м (д)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в движении.</w:t>
            </w:r>
            <w:r>
              <w:rPr>
                <w:sz w:val="24"/>
                <w:szCs w:val="24"/>
              </w:rPr>
              <w:t xml:space="preserve"> </w:t>
            </w:r>
          </w:p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Кросс с учетом времени 3000м (ю); 2000м (д)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Развивают выносливость, демонстрируют технику бега, 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Форма, обувь.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13.Баскетбол.</w:t>
            </w:r>
          </w:p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Техника безопасности.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Бросок мяча в движении одной рукой от плеча.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spacing w:after="840"/>
              <w:rPr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 передвижений и остановок игрока. Ведение мяча с сопротивлением.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выявляя и устраняя типичные ошибки.</w:t>
            </w: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6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Быстрый прорыв (2х1).</w:t>
            </w:r>
            <w:r>
              <w:rPr>
                <w:sz w:val="24"/>
                <w:szCs w:val="24"/>
              </w:rPr>
              <w:t xml:space="preserve"> Баскетбол.</w:t>
            </w:r>
          </w:p>
          <w:p w:rsidR="00FC4967" w:rsidRDefault="00FC4967">
            <w:pPr>
              <w:spacing w:after="960"/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spacing w:after="360"/>
              <w:rPr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Передача мяча различными способами на месте. Бросок мяча в движении одной рукой от плеча. Быстрый прорыв (2х1).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выявляя и устраняя типичные ош</w:t>
            </w:r>
            <w:r>
              <w:rPr>
                <w:color w:val="000000"/>
                <w:sz w:val="24"/>
                <w:szCs w:val="24"/>
              </w:rPr>
              <w:t>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Метание набивного мяча.</w:t>
            </w:r>
          </w:p>
        </w:tc>
      </w:tr>
      <w:tr w:rsidR="00FC4967">
        <w:trPr>
          <w:trHeight w:val="197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spacing w:after="9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 Баскетбол.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Техника ведения, передач и бросков  мяча.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 передвижений  и остановок игрока. Передача мяча различными способами на месте. Бросок мяча в движении одной рукой от плеча. Быстрый прорыв (3 х 2).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tabs>
                <w:tab w:val="left" w:pos="1114"/>
              </w:tabs>
              <w:spacing w:after="36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Осуществляют судейство игры. Демонстрируют технику ведения, </w:t>
            </w:r>
            <w:r>
              <w:rPr>
                <w:sz w:val="24"/>
                <w:szCs w:val="24"/>
                <w:lang w:eastAsia="en-US"/>
              </w:rPr>
              <w:t>передач и бросков  мяча.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Метание в цель.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64.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 Баскетбол.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Баскетбол. Бросок мяча в движении одной рукой от плеча.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spacing w:after="360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 передвижений и остановок игрока. Ведение мяча с сопротивлением.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выявляя и устраняя типичные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игры.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spacing w:after="9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17. Баскетбол. </w:t>
            </w:r>
            <w:r>
              <w:rPr>
                <w:rFonts w:eastAsia="Calibri"/>
                <w:sz w:val="24"/>
                <w:szCs w:val="24"/>
                <w:lang w:eastAsia="en-US"/>
              </w:rPr>
              <w:t>Техника ведения, передач и бросков  мяча.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 передвижений  и остановок игрока. Перед</w:t>
            </w:r>
            <w:r>
              <w:rPr>
                <w:rFonts w:eastAsia="Calibri"/>
                <w:sz w:val="24"/>
                <w:szCs w:val="24"/>
                <w:lang w:eastAsia="en-US"/>
              </w:rPr>
              <w:t>ача мяча различными способами на месте. Бросок мяча в движении одной рукой от плеча. Быстрый прорыв (3 х 2).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tabs>
                <w:tab w:val="left" w:pos="1114"/>
              </w:tabs>
              <w:spacing w:after="72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Осуществляют судейство игры. Демонстрируют технику ведения, передач и бросков  мяча.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Жесты судьи.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spacing w:after="21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18. Баскетбол.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>Быстрый прорыв (3 х 2).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spacing w:after="240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 передвижений  и остановок игрока. Передача мяча различными способами на месте. Бросок мяча в движении одной рукой от плеча. Быстрый прорыв (3 х 2).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</w:t>
            </w:r>
            <w:r>
              <w:rPr>
                <w:sz w:val="24"/>
                <w:szCs w:val="24"/>
              </w:rPr>
              <w:t xml:space="preserve"> основами технических действий, приёмами и физическими упражнениями из базовых видов спорта, умеют использовать их в разнообразных формах игровой и соревновательной деятельности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Жесты судьи.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ind w:right="57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19.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Баскетбол. Передача мяча различными способами в движении</w:t>
            </w:r>
            <w:r>
              <w:rPr>
                <w:rFonts w:eastAsia="Calibri"/>
                <w:sz w:val="24"/>
                <w:szCs w:val="24"/>
                <w:lang w:eastAsia="en-US"/>
              </w:rPr>
              <w:t>. Зонная защита (2 х 3)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spacing w:after="100" w:afterAutospacing="1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Передача мяча различными способами в движении. Бросок мяча в  прыжке со средней дистанции. Зонная защита (2 х 3).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</w:t>
            </w:r>
            <w:r>
              <w:rPr>
                <w:sz w:val="24"/>
                <w:szCs w:val="24"/>
              </w:rPr>
              <w:t>вляя и устраняя типичные ошибки.</w:t>
            </w:r>
          </w:p>
          <w:p w:rsidR="00FC4967" w:rsidRDefault="00FC4967">
            <w:pPr>
              <w:spacing w:after="100" w:afterAutospacing="1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spacing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гимнастики.</w:t>
            </w:r>
          </w:p>
        </w:tc>
      </w:tr>
      <w:tr w:rsidR="00FC4967">
        <w:trPr>
          <w:trHeight w:val="1974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20.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Баскетбол. Техника броска мяча в  прыжке со средней дистанции.</w:t>
            </w:r>
          </w:p>
          <w:p w:rsidR="00FC4967" w:rsidRDefault="00FC4967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  <w:p w:rsidR="00FC4967" w:rsidRDefault="00FC4967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  <w:p w:rsidR="00FC4967" w:rsidRDefault="00FC4967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Передача мяча различными способами в движении. Бросок мяча в  прыжке со средней дистанции. Зонная защита (2 х 3). Развитие скоростных качеств.</w:t>
            </w:r>
          </w:p>
          <w:p w:rsidR="00FC4967" w:rsidRDefault="00FC4967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  <w:p w:rsidR="00FC4967" w:rsidRDefault="00FC4967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выявляя и устраняя типичные ошибки</w:t>
            </w:r>
          </w:p>
          <w:p w:rsidR="00FC4967" w:rsidRDefault="00FC4967">
            <w:pPr>
              <w:rPr>
                <w:color w:val="000000"/>
                <w:sz w:val="24"/>
                <w:szCs w:val="24"/>
              </w:rPr>
            </w:pPr>
          </w:p>
          <w:p w:rsidR="00FC4967" w:rsidRDefault="00FC4967">
            <w:pPr>
              <w:rPr>
                <w:color w:val="000000"/>
                <w:sz w:val="24"/>
                <w:szCs w:val="24"/>
              </w:rPr>
            </w:pPr>
          </w:p>
          <w:p w:rsidR="00FC4967" w:rsidRDefault="00FC4967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гимнастики.</w:t>
            </w:r>
          </w:p>
        </w:tc>
      </w:tr>
      <w:tr w:rsidR="00FC4967">
        <w:trPr>
          <w:trHeight w:val="2741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69.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 Баскетбол. Совершенствование передвижений и остановок игрока.  Зонная защита (2 х 3).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передвижений и остановок игрока. Передача мяча различными способами в движении. Бросок мяча в  прыжке со средней дистанции. Зонная защита (2 х 3).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</w:t>
            </w:r>
            <w:r>
              <w:rPr>
                <w:sz w:val="24"/>
                <w:szCs w:val="24"/>
              </w:rPr>
              <w:t xml:space="preserve"> основами технических действий, приёмами и физическими упражнениями из базовых видов спорта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шаговых упражнений.</w:t>
            </w:r>
          </w:p>
        </w:tc>
      </w:tr>
      <w:tr w:rsidR="00FC4967">
        <w:trPr>
          <w:trHeight w:val="26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22.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Баскетбол. Бросок мяча в  прыжке со средней дистанции. Зонная защита (2 х 3).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Совершенствование техники броска мяча в  прыжке</w:t>
            </w:r>
            <w:r>
              <w:rPr>
                <w:sz w:val="24"/>
                <w:szCs w:val="24"/>
              </w:rPr>
              <w:t xml:space="preserve"> со средней дистанции. Зонная защита (2 х 3).Учебная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Описывают технику изучаемых игровых приемов и действий, осваивают их самостоятельно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шаговых упражнений.</w:t>
            </w:r>
          </w:p>
        </w:tc>
      </w:tr>
      <w:tr w:rsidR="00FC4967">
        <w:trPr>
          <w:trHeight w:val="159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23.Баскетбол.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Сочетание элементов ведения, передач и бросков. Зонная защита (3 х 2).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Совершенствование передвижений и остановок игрока. Передача мяча различными способами в движении. Бросок мяча в  прыжке со средней дистанции. Зонная защита (3 х 2). Развитие скоростн</w:t>
            </w:r>
            <w:r>
              <w:rPr>
                <w:color w:val="000000"/>
                <w:sz w:val="24"/>
                <w:szCs w:val="24"/>
              </w:rPr>
              <w:t>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Взаимодействуют со сверстниками в процессе совместного освоения техники игровых приемов и действий, соблюдают правила безопасности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шаговых упражнений.</w:t>
            </w:r>
          </w:p>
        </w:tc>
      </w:tr>
      <w:tr w:rsidR="00FC4967">
        <w:trPr>
          <w:trHeight w:val="1590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</w:rPr>
              <w:t xml:space="preserve">Баскетбол. 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>Бросок мяча в  прыжке со средней дистанции. Зонная защита (3 х 2).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Совершенствовать б</w:t>
            </w:r>
            <w:r>
              <w:rPr>
                <w:sz w:val="24"/>
                <w:szCs w:val="24"/>
              </w:rPr>
              <w:t>росок мяча в  прыжке со средней дистанции. Зонная защита (3 х 2).Учебная игра.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Владеют основами технических действий, приёмами и физическими</w:t>
            </w:r>
            <w:r>
              <w:rPr>
                <w:color w:val="000000"/>
                <w:sz w:val="24"/>
                <w:szCs w:val="24"/>
              </w:rPr>
              <w:t xml:space="preserve"> упражнениями из базовых видов спорта, </w:t>
            </w:r>
            <w:r>
              <w:rPr>
                <w:sz w:val="24"/>
                <w:szCs w:val="24"/>
              </w:rPr>
              <w:t>умением использовать их игровой деятельности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Теория (тактика игры).</w:t>
            </w:r>
          </w:p>
        </w:tc>
      </w:tr>
      <w:tr w:rsidR="00FC4967">
        <w:trPr>
          <w:trHeight w:val="10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 Волейбол. Верхняя прямая подача и нижний прием мяча. Учебная игра. Тестирование – наклон вперед, стоя.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Совершенствование верхней прямой подачи и нижнего приема мяча. Учебная игра. Провести тестирование – наклон вперед, стоя. Развитие координационных способностей.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основами технических действий, приёмами и физическими упражнениями из базовых видов спо</w:t>
            </w:r>
            <w:r>
              <w:rPr>
                <w:sz w:val="24"/>
                <w:szCs w:val="24"/>
              </w:rPr>
              <w:t>рта, умением использовать их игровой деятельности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Упражнение на гибкость.</w:t>
            </w:r>
          </w:p>
        </w:tc>
      </w:tr>
      <w:tr w:rsidR="00FC4967">
        <w:trPr>
          <w:trHeight w:val="138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74.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 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Прямой нападающий удар из 2-ой зоны. Оценка техники прямого нападающего удара. Учебная игра.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Комбинации из передвижений и остановок игрока. Прямой нападающий удар</w:t>
            </w:r>
            <w:r>
              <w:rPr>
                <w:color w:val="000000"/>
                <w:sz w:val="24"/>
                <w:szCs w:val="24"/>
              </w:rPr>
              <w:t xml:space="preserve"> через сетку. Нападение через 2-ю зону.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осваивают их самостоятельно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Подтягивание.</w:t>
            </w:r>
          </w:p>
        </w:tc>
      </w:tr>
      <w:tr w:rsidR="00FC4967">
        <w:trPr>
          <w:trHeight w:val="148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 Волейбол.</w:t>
            </w:r>
          </w:p>
          <w:p w:rsidR="00FC4967" w:rsidRDefault="00A85E2F">
            <w:pPr>
              <w:pStyle w:val="af9"/>
            </w:pPr>
            <w:r>
              <w:t xml:space="preserve">Индивидуальное и групповое блокирование, страховка блокирующих. 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Учебная игра. Тестирование – подтягивание.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Разучить тактику индивидуального и группового блокирования, страховка блокирующих. </w:t>
            </w:r>
          </w:p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Учебная игра. Провести тестирование – подтягивание.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Демонстрируют технику приема и передач мяча, нападения и блокирования.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</w:t>
            </w:r>
            <w:r>
              <w:rPr>
                <w:sz w:val="24"/>
                <w:szCs w:val="24"/>
              </w:rPr>
              <w:t>и в длину с места.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28.Волейбол.</w:t>
            </w:r>
          </w:p>
          <w:p w:rsidR="00FC4967" w:rsidRDefault="00A85E2F">
            <w:pPr>
              <w:pStyle w:val="af9"/>
            </w:pPr>
            <w:r>
              <w:t>Сочетание приемов: прием, передача, нападающий удар. Учебная игра.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Комбинации из передвижений и остановок игрока. Верхняя передача мяча в тройках. Прием мяча двумя руками снизу. Верхняя прямая подача, прием подачи. Учебная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tabs>
                <w:tab w:val="left" w:pos="1114"/>
              </w:tabs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Осуществляют судейство игры.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Демонстрируют технику передачи и приема мяча двумя руками, выполн</w:t>
            </w:r>
            <w:r>
              <w:rPr>
                <w:color w:val="000000"/>
                <w:sz w:val="24"/>
                <w:szCs w:val="24"/>
              </w:rPr>
              <w:t>яют нападающий удар. Своевременно исправляют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 длину с места.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 Волейбол.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Верхняя прямая подача, прием подачи. Двухсторонняя игра. Тестирование – прыжок в длину с места.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Комбинации из передвижений и остановок игрока. Верхняя передача мяча в тройках. Прием мяча двумя руками снизу. Верхняя прямая подача, прием подачи. Учебная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tabs>
                <w:tab w:val="left" w:pos="1114"/>
              </w:tabs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Осуществляют судейство игры.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Демонстрируют технику передачи и приема мяча двумя руками, выполн</w:t>
            </w:r>
            <w:r>
              <w:rPr>
                <w:color w:val="000000"/>
                <w:sz w:val="24"/>
                <w:szCs w:val="24"/>
              </w:rPr>
              <w:t>яют нападающий удар. Своевременно исправляют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Прыжки в длину с места.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702" w:type="dxa"/>
            <w:vAlign w:val="center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 xml:space="preserve">           4 четверть.</w:t>
            </w:r>
          </w:p>
          <w:p w:rsidR="00FC4967" w:rsidRDefault="00A85E2F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Баскетбол:              4 часа;</w:t>
            </w:r>
          </w:p>
          <w:p w:rsidR="00FC4967" w:rsidRDefault="00A85E2F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Футбол:                   8 часов;</w:t>
            </w:r>
          </w:p>
          <w:p w:rsidR="00FC4967" w:rsidRDefault="00A85E2F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Легкая атлетика: 15 часов.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Баскетбол.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Сочетание приемов: ведение, передача, </w:t>
            </w:r>
            <w:r>
              <w:rPr>
                <w:rFonts w:eastAsia="Calibri"/>
                <w:sz w:val="24"/>
                <w:szCs w:val="24"/>
                <w:lang w:eastAsia="en-US"/>
              </w:rPr>
              <w:lastRenderedPageBreak/>
              <w:t>бросок. Зонная защита (2 х 1х 2)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Совершенствование передвижений и остановок игрока. Передача мяча различными способами в движении. Бросок мяча в  </w:t>
            </w:r>
            <w:r>
              <w:rPr>
                <w:color w:val="000000"/>
                <w:sz w:val="24"/>
                <w:szCs w:val="24"/>
              </w:rPr>
              <w:lastRenderedPageBreak/>
              <w:t>прыжке со средней дистанции. Зонная защита (2 х 1х 2).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Формируют представлений о значении физической культуры для укрепления здоровья </w:t>
            </w:r>
            <w:r>
              <w:rPr>
                <w:color w:val="000000"/>
                <w:sz w:val="24"/>
                <w:szCs w:val="24"/>
              </w:rPr>
              <w:lastRenderedPageBreak/>
              <w:t>человека(физического, социального и психологического), о ее позитивном влиянии на развитие че</w:t>
            </w:r>
            <w:r>
              <w:rPr>
                <w:color w:val="000000"/>
                <w:sz w:val="24"/>
                <w:szCs w:val="24"/>
              </w:rPr>
              <w:t>ловека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Повторить правила игры.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80.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Баскетбол.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Оценка техники ведения мяча. Передачи мяча в движении.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Совершенствование передвижений и остановок игрока. Передача мяча различными способами в движении. Развитие скоростных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>Расширяют двигательный опыт за счет упражнений, ориентированных на развитие основных физических качеств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Спортивные достижения своей страны.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3.Баскетбол.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Бросок в прыжке со средней дистанции с сопротивлением после ловли мяча.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Бросок мяча в  прыжке со </w:t>
            </w:r>
            <w:r>
              <w:rPr>
                <w:color w:val="000000"/>
                <w:sz w:val="24"/>
                <w:szCs w:val="24"/>
              </w:rPr>
              <w:t>средней дистанции с сопротивлением.  Сочетание приемов ведения и броска. Индивидуальные действия в защите (вырывание, выбивание, накрытие броска).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Описывают технику изучаемых игровых приемов и действий, осваивают их самостоятельно, выявляют и устраняют тип</w:t>
            </w:r>
            <w:r>
              <w:rPr>
                <w:sz w:val="24"/>
                <w:szCs w:val="24"/>
              </w:rPr>
              <w:t>ичные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Техника броска.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4.Баскетбол.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>Нападение через заслон. Штрафной бросок. Учебная игра.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Бросок мяча в  прыжке со средней дистанции с сопротивлением.  Индивидуальные действия в защите (вырывание, выбивание, накрытие броска). Нападение через заслон.   Развитие скоростных качеств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основные технические действия, приёмы и физические упраж</w:t>
            </w:r>
            <w:r>
              <w:rPr>
                <w:color w:val="000000"/>
                <w:sz w:val="24"/>
                <w:szCs w:val="24"/>
              </w:rPr>
              <w:t>нения из базовых видов спорта,  используют их игровой и соревновательной деятельности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Форма, обувь.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</w:t>
            </w:r>
            <w:r>
              <w:rPr>
                <w:b/>
                <w:sz w:val="24"/>
                <w:szCs w:val="24"/>
              </w:rPr>
              <w:t>Футбол.</w:t>
            </w:r>
            <w:r>
              <w:rPr>
                <w:sz w:val="24"/>
                <w:szCs w:val="24"/>
              </w:rPr>
              <w:t xml:space="preserve"> Инструктаж по технике безопасности. Физическая культура как явление культуры, ее роль и значение в жизнедеятельности современного человека.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Инструктаж по технике безопасности. Знания о физической культуре. Специальные беговые упражнения. Прыжок через препятствие (с 5 -7 беговых шагов), установленное у места приземления, с целью отработки движения ног.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игры в футбол.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Бег до 15 мин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 Футбол.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силовых и координационных способностей.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Специальные беговые упражнения. Прыжок через препятствие (с 5 -7 беговых шагов), установленное у места приземления, с целью отработки движения ног вперед.  Гладкий бег по </w:t>
            </w:r>
            <w:r>
              <w:rPr>
                <w:sz w:val="24"/>
                <w:szCs w:val="24"/>
              </w:rPr>
              <w:lastRenderedPageBreak/>
              <w:t>стадиону 6 минут.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Демонстрируют технику бега на короткие и длинные дистанции, и</w:t>
            </w:r>
            <w:r>
              <w:rPr>
                <w:sz w:val="24"/>
                <w:szCs w:val="24"/>
              </w:rPr>
              <w:t xml:space="preserve">гру в футбол. 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Гладкий бег.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85.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 Развитие силовых и координационных способностей.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Специальные беговые упражнения. Прыжок через препятствие (с 5 -7 беговых шагов), установленное у места приземления, с целью отработки движения ног вперед.  Гладкий бег по стадиону 6 минут – на результат.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бега на короткие и длинн</w:t>
            </w:r>
            <w:r>
              <w:rPr>
                <w:sz w:val="24"/>
                <w:szCs w:val="24"/>
              </w:rPr>
              <w:t xml:space="preserve">ые дистанции, игру в футбол. 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утренней гимнастики.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 Развитие силовых и координационных способностей.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Специальные беговые упражнения. Прыжок через препятствие (с 5 -7 беговых шагов), установленное у места приземления, с цель</w:t>
            </w:r>
            <w:r>
              <w:rPr>
                <w:sz w:val="24"/>
                <w:szCs w:val="24"/>
              </w:rPr>
              <w:t>ю отработки движения ног вперед.  Гладкий бег по стадиону 6 минут – на результат.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Демонстрируют технику бега на короткие и длинные дистанции, игру в футбол. 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Жесты судьи.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 Кроссовая подготовка.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ОРУ. Специальные беговые упражнения.  Максимально быстрый бег на месте 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(сериями по 15-20 с).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бега на короткие и длинные дистанции, игру в футбол.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Судейство.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 Развитие силовых и координационных способностей.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пециальные беговые упражнения. Прыжок через препятствие (с 5 -7 беговых шагов), установленное у места приземления, с целью отработки движения ног вперед. Прыжки в длину с 5 – 7 шагов разбега. Гладкий бег по стадиону 6 минут – на результат.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</w:t>
            </w:r>
            <w:r>
              <w:rPr>
                <w:sz w:val="24"/>
                <w:szCs w:val="24"/>
              </w:rPr>
              <w:t>уют технику игры в футбол.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Судят игру.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Судейство.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 Кроссовая подготовка.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для рук и плечевого пояса в ходьбе. СУ.  Специальные беговые упражнения. 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Умеют демонстрировать технику в целом. 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Наклоны  вперед из положения сидя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 Футбол.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Кроссовая подготовка. Игра в футбол.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ОРУ для рук и плечевого пояса в ходьбе. СУ.  Специальные беговые упражнения.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Умеют демонстрировать технику в целом. 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Бег с остановками</w:t>
            </w:r>
          </w:p>
        </w:tc>
      </w:tr>
      <w:tr w:rsidR="00FC4967">
        <w:trPr>
          <w:trHeight w:val="111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91.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13. </w:t>
            </w:r>
            <w:r>
              <w:rPr>
                <w:b/>
                <w:i/>
                <w:sz w:val="24"/>
                <w:szCs w:val="24"/>
              </w:rPr>
              <w:t>Легкая атлетика</w:t>
            </w:r>
            <w:r>
              <w:rPr>
                <w:sz w:val="24"/>
                <w:szCs w:val="24"/>
              </w:rPr>
              <w:t xml:space="preserve"> Длительный бег. Преодоление горизонтальных препятствий.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Инструктаж по ТБ по л/а. Комплекс ОРУ. СУ. Специльные беговые упражнения. Преодоление горизонтальных препятствий шагом и прыжками в шаге.  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Корректируют технику бега.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Умеют демон</w:t>
            </w:r>
            <w:r>
              <w:rPr>
                <w:sz w:val="24"/>
                <w:szCs w:val="24"/>
              </w:rPr>
              <w:t>стрировать физические кондиции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Поднимание туловища из положения «лежа», ноги не закреп лены. Руки за головой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14.Гладкий бег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в движении. СУ. Специальные беговые упражнения.  Бег на 2000 метров – юноши, 1500 м -  девушки. Спортивные игры.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Умеют демонстрировать физические кондиции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Челночный бег 3Х10м.</w:t>
            </w:r>
          </w:p>
        </w:tc>
      </w:tr>
      <w:tr w:rsidR="00FC4967">
        <w:trPr>
          <w:trHeight w:val="127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15. Развитие скоростных способностей. Стартовый разгон. Бег 30 м с низкого старта. 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 общеразвивающих упражнений с набивным мячом (КРУ). Повторение ранее пройденных строевых упраж</w:t>
            </w:r>
            <w:r>
              <w:rPr>
                <w:sz w:val="24"/>
                <w:szCs w:val="24"/>
              </w:rPr>
              <w:t xml:space="preserve">нений. Специальные беговые упражнения. Бег с хода 3 -4 х 40 – 60 м. Максимально быстрый бег на месте (сериями по 15 – 20 с.) Бег с ускорением (5- 6 серий по 20 – 30 м). Стартовый разгон. Бег 30 м с низкого старта. 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бег с максимальной скоростью 3</w:t>
            </w:r>
            <w:r>
              <w:rPr>
                <w:sz w:val="24"/>
                <w:szCs w:val="24"/>
              </w:rPr>
              <w:t>0м. Исправляют ошибки, оценивают свою деятельность.</w:t>
            </w:r>
          </w:p>
        </w:tc>
        <w:tc>
          <w:tcPr>
            <w:tcW w:w="1559" w:type="dxa"/>
          </w:tcPr>
          <w:p w:rsidR="00FC4967" w:rsidRDefault="00FC4967">
            <w:pPr>
              <w:shd w:val="clear" w:color="auto" w:fill="FFFFFF"/>
              <w:rPr>
                <w:sz w:val="24"/>
                <w:szCs w:val="24"/>
              </w:rPr>
            </w:pP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Низкий старт.</w:t>
            </w:r>
          </w:p>
        </w:tc>
      </w:tr>
      <w:tr w:rsidR="00FC4967">
        <w:trPr>
          <w:trHeight w:val="127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16. Промежуточная аттестация. 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Сдача контрольных нормативов.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Оценивают свою деятельность.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Проверка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домашнего</w:t>
            </w: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задания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  <w:r>
              <w:rPr>
                <w:color w:val="000000"/>
                <w:sz w:val="24"/>
                <w:szCs w:val="24"/>
              </w:rPr>
              <w:t xml:space="preserve"> Бег по дистанции </w:t>
            </w:r>
            <w:r>
              <w:rPr>
                <w:iCs/>
                <w:color w:val="000000"/>
                <w:sz w:val="24"/>
                <w:szCs w:val="24"/>
              </w:rPr>
              <w:t xml:space="preserve">(70-90м). </w:t>
            </w:r>
            <w:r>
              <w:rPr>
                <w:color w:val="000000"/>
                <w:sz w:val="24"/>
                <w:szCs w:val="24"/>
              </w:rPr>
              <w:t>Финиширование. Тестирование - бег 60м.</w:t>
            </w:r>
            <w:r>
              <w:rPr>
                <w:sz w:val="24"/>
                <w:szCs w:val="24"/>
              </w:rPr>
              <w:t xml:space="preserve"> Низкий старт. 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в движении. СУ. Специальные беговые упражнения. Низкий старт и стартовое ускорение 5 -6 х 30 метров.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Бег со старта 3- 4 х40 – 60 метров.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бег с максимальной скоростью 60м.</w:t>
            </w:r>
          </w:p>
        </w:tc>
        <w:tc>
          <w:tcPr>
            <w:tcW w:w="1559" w:type="dxa"/>
          </w:tcPr>
          <w:p w:rsidR="00FC4967" w:rsidRDefault="00FC4967">
            <w:pPr>
              <w:rPr>
                <w:sz w:val="24"/>
                <w:szCs w:val="24"/>
              </w:rPr>
            </w:pPr>
          </w:p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Низкий старт.</w:t>
            </w:r>
          </w:p>
        </w:tc>
      </w:tr>
      <w:tr w:rsidR="00FC4967">
        <w:trPr>
          <w:trHeight w:val="979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18.Финальное усилие. Эстафетный бег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в движении. СУ. Специальные беговые упражнения. Бег с ускорением 2 – 3 х 70 – 80 метров. Скоростной бег до 70 метров с передачей эстафетной палочки.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финальное усилие в эстафетном беге.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Приседание на одной ноге.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97.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19. </w:t>
            </w:r>
            <w:r>
              <w:rPr>
                <w:color w:val="000000"/>
                <w:sz w:val="24"/>
                <w:szCs w:val="24"/>
              </w:rPr>
              <w:t>Бег 100 м с низкого старта. Финиширование.</w:t>
            </w:r>
            <w:r>
              <w:rPr>
                <w:sz w:val="24"/>
                <w:szCs w:val="24"/>
              </w:rPr>
              <w:t xml:space="preserve"> Развитие скоростных способностей.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в движении. СУ. Специальные беговые упражнения. Низкий старт – бег 100 метров – на результат. Низкий старт до 30 м. Бег по дистанции 70-80 </w:t>
            </w:r>
            <w:r>
              <w:rPr>
                <w:sz w:val="24"/>
                <w:szCs w:val="24"/>
              </w:rPr>
              <w:t>м. Финиширование. Эстафетный бег. Развитие скоростных качеств. Основы обучения двигательным действиям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бег с максимальной скоростью 100м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Приседание на одной ноге.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</w:tr>
      <w:tr w:rsidR="00FC4967">
        <w:trPr>
          <w:trHeight w:val="137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 Развитие скоростной выносливости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в движении. СУ. Специальные беговые упражнения. Повторный бег с повышенной скоростью от 400 – до 800 метров. Учебная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физические кондиции (скоростную выносливость).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Наклоны  вперед из положения сидя</w:t>
            </w:r>
          </w:p>
        </w:tc>
      </w:tr>
      <w:tr w:rsidR="00FC4967">
        <w:trPr>
          <w:trHeight w:val="1055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 Развитие скоростно-силовых качеств.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ОРУ с теннисным мячом комплекс.  Специальные беговые упражнения. Разнообразные прыжки и многоскоки.  Броски и толчки набивных мячей: юноши – до 3 кг, девушки – до 2 кг. Прыжки в длину с места – на результат.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</w:t>
            </w:r>
            <w:r>
              <w:rPr>
                <w:sz w:val="24"/>
                <w:szCs w:val="24"/>
              </w:rPr>
              <w:t>рируют отведение руки для замаха. Оценивают свою деятельность, исправляют ошибки.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Бег до 15 мин</w:t>
            </w:r>
          </w:p>
        </w:tc>
      </w:tr>
      <w:tr w:rsidR="00FC4967">
        <w:trPr>
          <w:trHeight w:val="1298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22. Метание мяча на дальность с 5-6 беговых шагов. Бег 800м.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tabs>
                <w:tab w:val="left" w:pos="3855"/>
                <w:tab w:val="center" w:pos="7699"/>
              </w:tabs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Метание мяча на дальность с 5-6 беговых шагов. ОРУ. Челночный бег. Развитие скоростно-силовых качеств. Биохимическая основа метания.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Расширяют двигательный опыт за счет упражнений, ориентированных на развитие основных физических качеств, повышают функциона</w:t>
            </w:r>
            <w:r>
              <w:rPr>
                <w:color w:val="000000"/>
                <w:sz w:val="24"/>
                <w:szCs w:val="24"/>
              </w:rPr>
              <w:t>льные возможности основных систем организма</w:t>
            </w:r>
          </w:p>
        </w:tc>
        <w:tc>
          <w:tcPr>
            <w:tcW w:w="1559" w:type="dxa"/>
          </w:tcPr>
          <w:p w:rsidR="00FC4967" w:rsidRDefault="00A85E2F">
            <w:pPr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Бег до 15 мин</w:t>
            </w:r>
          </w:p>
        </w:tc>
      </w:tr>
      <w:tr w:rsidR="00FC4967">
        <w:trPr>
          <w:trHeight w:val="1233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101.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  <w:r>
              <w:rPr>
                <w:color w:val="000000"/>
                <w:sz w:val="24"/>
                <w:szCs w:val="24"/>
              </w:rPr>
              <w:t xml:space="preserve"> Метание гранаты из различных положений. Тестирование – бег 1000м.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Метание гранаты из различных положений. ОРУ. Челночный бег. Развитие скоростно-силовых ка</w:t>
            </w:r>
            <w:r>
              <w:rPr>
                <w:color w:val="000000"/>
                <w:sz w:val="24"/>
                <w:szCs w:val="24"/>
              </w:rPr>
              <w:t>честв. Соревнования по легкой атлетике, рекорды.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Расширяют двигательный опыт за счет упражнений, ориентированных на развитие основных физических качеств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Бег на месте в течении 10с(количество шагов: 23 шага(ю); 21 шаг(д).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  <w:r>
              <w:rPr>
                <w:color w:val="000000"/>
                <w:sz w:val="24"/>
                <w:szCs w:val="24"/>
              </w:rPr>
              <w:t xml:space="preserve"> Метание гранаты на дальность.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  <w:u w:val="single"/>
              </w:rPr>
            </w:pPr>
            <w:r>
              <w:rPr>
                <w:color w:val="000000"/>
                <w:sz w:val="24"/>
                <w:szCs w:val="24"/>
              </w:rPr>
              <w:t>Метание гранаты на дальность. ОРУ. Развитие скоростно-силовых качеств.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Умеют метать гранату различными способами.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Метание.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103.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25. Кросс по пересеченной местности в умеренном и </w:t>
            </w:r>
            <w:r>
              <w:rPr>
                <w:sz w:val="24"/>
                <w:szCs w:val="24"/>
              </w:rPr>
              <w:lastRenderedPageBreak/>
              <w:t>соревновательном темпе (3000м-юноши и 2000м-девушки)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ОРУ  в движении. Специальные беговые упражнения. КУ - бег 2000м (дев), 3000м (ю), </w:t>
            </w:r>
            <w:r>
              <w:rPr>
                <w:sz w:val="24"/>
                <w:szCs w:val="24"/>
              </w:rPr>
              <w:lastRenderedPageBreak/>
              <w:t>учебная игра в футбол.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Развивают выносливость. Следят за ЧСС, регулируют технику бега.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Гладкий бег.          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104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26.Ра</w:t>
            </w:r>
            <w:r>
              <w:rPr>
                <w:sz w:val="24"/>
                <w:szCs w:val="24"/>
              </w:rPr>
              <w:t>звитие скоростно-силовых способностей. Круговая тренировка. Игры по выбору.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Специальные беговые упражнения. Прыжки через препятствие, установленное у места приземления, с целью отработки движения ног вперед.  Гладкий бег по стадиону 6 минут – на результат</w:t>
            </w:r>
            <w:r>
              <w:rPr>
                <w:sz w:val="24"/>
                <w:szCs w:val="24"/>
              </w:rPr>
              <w:t>. Игра.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Демонстрируют технику бега на  длинные дистанции, игру в футбол, волейбол.  Судят игру.</w:t>
            </w:r>
          </w:p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Роль физической культуры и спорта в профилактике заболеваний и укреплении здоровья – реферат.</w:t>
            </w:r>
          </w:p>
        </w:tc>
      </w:tr>
      <w:tr w:rsidR="00FC4967">
        <w:trPr>
          <w:trHeight w:val="1157"/>
        </w:trPr>
        <w:tc>
          <w:tcPr>
            <w:tcW w:w="709" w:type="dxa"/>
            <w:gridSpan w:val="2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105.</w:t>
            </w:r>
          </w:p>
        </w:tc>
        <w:tc>
          <w:tcPr>
            <w:tcW w:w="1702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 Роль физической культуры и спорта в профилактике заболеваний и укреплении здоровья. Игры по выбору. Подведение итогов года.</w:t>
            </w:r>
          </w:p>
        </w:tc>
        <w:tc>
          <w:tcPr>
            <w:tcW w:w="1074" w:type="dxa"/>
            <w:gridSpan w:val="2"/>
          </w:tcPr>
          <w:p w:rsidR="00FC4967" w:rsidRDefault="00FC4967">
            <w:pPr>
              <w:rPr>
                <w:sz w:val="24"/>
                <w:szCs w:val="24"/>
              </w:rPr>
            </w:pPr>
          </w:p>
        </w:tc>
        <w:tc>
          <w:tcPr>
            <w:tcW w:w="3037" w:type="dxa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Роль физической культуры и спорта в профилактике заболеваний и укреплении здоровья. Игры по выбору. Подведение итогов года.</w:t>
            </w:r>
          </w:p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</w:t>
            </w:r>
            <w:r>
              <w:rPr>
                <w:sz w:val="24"/>
                <w:szCs w:val="24"/>
              </w:rPr>
              <w:t>нятие контрольных нормативов у отсутствующих.</w:t>
            </w:r>
          </w:p>
        </w:tc>
        <w:tc>
          <w:tcPr>
            <w:tcW w:w="2693" w:type="dxa"/>
            <w:gridSpan w:val="2"/>
            <w:vAlign w:val="center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Формируют установку на безопасный, здоровый образ жизни.</w:t>
            </w:r>
          </w:p>
        </w:tc>
        <w:tc>
          <w:tcPr>
            <w:tcW w:w="1559" w:type="dxa"/>
          </w:tcPr>
          <w:p w:rsidR="00FC4967" w:rsidRDefault="00A85E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Режим дня, закаливание, безопасный отдых на водоемах. Самостоятельные занятия.                                                                           </w:t>
            </w:r>
            <w:r>
              <w:rPr>
                <w:sz w:val="24"/>
                <w:szCs w:val="24"/>
              </w:rPr>
              <w:t xml:space="preserve">                                       </w:t>
            </w:r>
          </w:p>
        </w:tc>
      </w:tr>
    </w:tbl>
    <w:p w:rsidR="00FC4967" w:rsidRDefault="00FC4967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:rsidR="00FC4967" w:rsidRDefault="00A85E2F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ar-SA"/>
        </w:rPr>
      </w:pPr>
      <w:r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Итого:                       </w:t>
      </w:r>
      <w:r>
        <w:rPr>
          <w:rFonts w:ascii="Times New Roman" w:hAnsi="Times New Roman" w:cs="Times New Roman"/>
          <w:b/>
          <w:sz w:val="24"/>
          <w:szCs w:val="24"/>
          <w:lang w:val="en-US" w:eastAsia="ar-SA"/>
        </w:rPr>
        <w:t>105</w:t>
      </w:r>
      <w:r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 часов.</w:t>
      </w:r>
    </w:p>
    <w:p w:rsidR="00FC4967" w:rsidRDefault="00FC4967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:rsidR="00FC4967" w:rsidRDefault="00FC4967">
      <w:pPr>
        <w:pStyle w:val="afb"/>
        <w:widowControl w:val="0"/>
        <w:spacing w:after="0" w:line="240" w:lineRule="auto"/>
        <w:ind w:left="1920"/>
        <w:rPr>
          <w:rFonts w:ascii="Times New Roman" w:hAnsi="Times New Roman"/>
          <w:b/>
          <w:sz w:val="24"/>
          <w:szCs w:val="24"/>
          <w:lang w:eastAsia="ar-SA"/>
        </w:rPr>
      </w:pPr>
    </w:p>
    <w:p w:rsidR="00FC4967" w:rsidRDefault="00FC4967">
      <w:pPr>
        <w:widowControl w:val="0"/>
        <w:spacing w:after="0" w:line="240" w:lineRule="auto"/>
        <w:rPr>
          <w:rFonts w:ascii="Times New Roman" w:hAnsi="Times New Roman"/>
          <w:b/>
          <w:sz w:val="24"/>
          <w:szCs w:val="24"/>
          <w:lang w:eastAsia="ar-SA"/>
        </w:rPr>
      </w:pPr>
    </w:p>
    <w:p w:rsidR="00FC4967" w:rsidRDefault="00FC4967">
      <w:pPr>
        <w:widowControl w:val="0"/>
        <w:spacing w:after="0" w:line="240" w:lineRule="auto"/>
        <w:rPr>
          <w:rFonts w:ascii="Times New Roman" w:hAnsi="Times New Roman"/>
          <w:b/>
          <w:sz w:val="24"/>
          <w:szCs w:val="24"/>
          <w:lang w:eastAsia="ar-SA"/>
        </w:rPr>
      </w:pPr>
    </w:p>
    <w:p w:rsidR="00FC4967" w:rsidRDefault="00A85E2F">
      <w:pPr>
        <w:pStyle w:val="afb"/>
        <w:widowControl w:val="0"/>
        <w:numPr>
          <w:ilvl w:val="0"/>
          <w:numId w:val="11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ar-SA"/>
        </w:rPr>
      </w:pPr>
      <w:r>
        <w:rPr>
          <w:rFonts w:ascii="Times New Roman" w:hAnsi="Times New Roman"/>
          <w:b/>
          <w:sz w:val="24"/>
          <w:szCs w:val="24"/>
          <w:lang w:eastAsia="ar-SA"/>
        </w:rPr>
        <w:t>Система контроля знаний обучающихся</w:t>
      </w:r>
    </w:p>
    <w:p w:rsidR="00FC4967" w:rsidRDefault="00FC4967">
      <w:pPr>
        <w:widowControl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ar-SA"/>
        </w:rPr>
      </w:pPr>
    </w:p>
    <w:p w:rsidR="00FC4967" w:rsidRDefault="00FC4967">
      <w:pPr>
        <w:widowControl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ar-SA"/>
        </w:rPr>
      </w:pPr>
    </w:p>
    <w:p w:rsidR="00FC4967" w:rsidRDefault="00A85E2F">
      <w:pPr>
        <w:pStyle w:val="afb"/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Приложение 1</w:t>
      </w:r>
    </w:p>
    <w:tbl>
      <w:tblPr>
        <w:tblW w:w="10463" w:type="dxa"/>
        <w:tblInd w:w="-743" w:type="dxa"/>
        <w:tblCellMar>
          <w:left w:w="0" w:type="dxa"/>
          <w:right w:w="0" w:type="dxa"/>
        </w:tblCellMar>
        <w:tblLook w:val="0000"/>
      </w:tblPr>
      <w:tblGrid>
        <w:gridCol w:w="1183"/>
        <w:gridCol w:w="3260"/>
        <w:gridCol w:w="878"/>
        <w:gridCol w:w="878"/>
        <w:gridCol w:w="1003"/>
        <w:gridCol w:w="1129"/>
        <w:gridCol w:w="1003"/>
        <w:gridCol w:w="1129"/>
      </w:tblGrid>
      <w:tr w:rsidR="00FC4967">
        <w:trPr>
          <w:trHeight w:val="307"/>
        </w:trPr>
        <w:tc>
          <w:tcPr>
            <w:tcW w:w="118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3260" w:type="dxa"/>
            <w:tcBorders>
              <w:top w:val="single" w:sz="8" w:space="0" w:color="auto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Контрольные упражнения</w:t>
            </w:r>
          </w:p>
        </w:tc>
        <w:tc>
          <w:tcPr>
            <w:tcW w:w="6020" w:type="dxa"/>
            <w:gridSpan w:val="6"/>
            <w:tcBorders>
              <w:top w:val="single" w:sz="8" w:space="0" w:color="auto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ПОКАЗАТЕЛИ</w:t>
            </w:r>
          </w:p>
        </w:tc>
      </w:tr>
      <w:tr w:rsidR="00FC4967">
        <w:trPr>
          <w:trHeight w:val="156"/>
        </w:trPr>
        <w:tc>
          <w:tcPr>
            <w:tcW w:w="118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2759" w:type="dxa"/>
            <w:gridSpan w:val="3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Мальчики</w:t>
            </w:r>
          </w:p>
        </w:tc>
        <w:tc>
          <w:tcPr>
            <w:tcW w:w="3261" w:type="dxa"/>
            <w:gridSpan w:val="3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Девочки</w:t>
            </w:r>
          </w:p>
        </w:tc>
      </w:tr>
      <w:tr w:rsidR="00FC4967">
        <w:trPr>
          <w:trHeight w:val="156"/>
        </w:trPr>
        <w:tc>
          <w:tcPr>
            <w:tcW w:w="118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Оценка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“5”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“4”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“3”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“5”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“4”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“3”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Челночный бег 4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x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  м, сек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9,3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9,7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9,7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10,1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10,8</w:t>
            </w:r>
          </w:p>
        </w:tc>
      </w:tr>
      <w:tr w:rsidR="00FC4967">
        <w:trPr>
          <w:trHeight w:val="9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30 м, секунд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4,7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5,2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5,7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5,4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5,8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FC4967">
        <w:trPr>
          <w:trHeight w:val="600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Бег 1000 м - юноши, сек 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500м - девушки, сек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3,35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4,00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4,30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2,10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2,25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2,6</w:t>
            </w:r>
          </w:p>
        </w:tc>
      </w:tr>
      <w:tr w:rsidR="00FC4967">
        <w:trPr>
          <w:trHeight w:val="291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100 м, секунд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14,4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15,5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16,5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17,2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18,2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2000 м(девушки), мин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3000 м(юноши), мин.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12,40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13,30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14,30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10,20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11,15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12,10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Прыжки  в длину с места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Подтягивание на высокой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перекладине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FC4967">
        <w:trPr>
          <w:trHeight w:val="291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Сгибание и разгибание рук в упоре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Наклоны  вперед из положения сидя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FC4967">
        <w:trPr>
          <w:trHeight w:val="600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Подъем туловища за 1 мин. из положения лежа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на лыжах 1 км, мин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5,00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5,30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6,00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6,3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7,10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на лыжах 2 км, мин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10,30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10,50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11,20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12,15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13,00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13,40</w:t>
            </w:r>
          </w:p>
        </w:tc>
      </w:tr>
      <w:tr w:rsidR="00FC4967">
        <w:trPr>
          <w:trHeight w:val="291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на лыжах 3 км, мин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14,40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15,10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16,00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18,30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19,30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21,00</w:t>
            </w:r>
          </w:p>
        </w:tc>
      </w:tr>
      <w:tr w:rsidR="00FC4967">
        <w:trPr>
          <w:trHeight w:val="307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Бег на лыжах 5 км, мин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26,00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27,00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29,00</w:t>
            </w:r>
          </w:p>
        </w:tc>
        <w:tc>
          <w:tcPr>
            <w:tcW w:w="3261" w:type="dxa"/>
            <w:gridSpan w:val="3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Без учета времени</w:t>
            </w:r>
          </w:p>
        </w:tc>
      </w:tr>
      <w:tr w:rsidR="00FC4967">
        <w:trPr>
          <w:trHeight w:val="208"/>
        </w:trPr>
        <w:tc>
          <w:tcPr>
            <w:tcW w:w="1183" w:type="dxa"/>
            <w:tcBorders>
              <w:top w:val="non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Прыжок на скакалке, 30 сек, раз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878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003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29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</w:tr>
    </w:tbl>
    <w:p w:rsidR="00FC4967" w:rsidRDefault="00FC4967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FC4967" w:rsidRDefault="00FC496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FC4967" w:rsidRDefault="00A85E2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Проверка домашнего задания</w:t>
      </w:r>
    </w:p>
    <w:p w:rsidR="00FC4967" w:rsidRDefault="00A85E2F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Приложение 2</w:t>
      </w:r>
    </w:p>
    <w:tbl>
      <w:tblPr>
        <w:tblpPr w:leftFromText="180" w:rightFromText="180" w:vertAnchor="text" w:horzAnchor="margin" w:tblpX="-601" w:tblpY="276"/>
        <w:tblW w:w="10314" w:type="dxa"/>
        <w:tblLook w:val="01E0"/>
      </w:tblPr>
      <w:tblGrid>
        <w:gridCol w:w="675"/>
        <w:gridCol w:w="3757"/>
        <w:gridCol w:w="605"/>
        <w:gridCol w:w="683"/>
        <w:gridCol w:w="636"/>
        <w:gridCol w:w="636"/>
        <w:gridCol w:w="636"/>
        <w:gridCol w:w="636"/>
        <w:gridCol w:w="636"/>
        <w:gridCol w:w="706"/>
        <w:gridCol w:w="708"/>
      </w:tblGrid>
      <w:tr w:rsidR="00FC4967">
        <w:trPr>
          <w:cantSplit/>
          <w:trHeight w:val="660"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7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Упражнения                      9 класс</w:t>
            </w: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"/>
          </w:tcPr>
          <w:p w:rsidR="00FC4967" w:rsidRDefault="00A85E2F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Оценка</w:t>
            </w:r>
          </w:p>
        </w:tc>
        <w:tc>
          <w:tcPr>
            <w:tcW w:w="25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мальчики</w:t>
            </w:r>
          </w:p>
        </w:tc>
        <w:tc>
          <w:tcPr>
            <w:tcW w:w="2686" w:type="dxa"/>
            <w:gridSpan w:val="4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девочки</w:t>
            </w:r>
          </w:p>
        </w:tc>
      </w:tr>
      <w:tr w:rsidR="00FC4967">
        <w:trPr>
          <w:cantSplit/>
          <w:trHeight w:val="465"/>
        </w:trPr>
        <w:tc>
          <w:tcPr>
            <w:tcW w:w="6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IV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Прыжки в длину с места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185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Челночный бег 3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x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10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9,9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8,6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8,2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Подтягивание на перекладине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Прыжки через скакалку 25 сек (раз)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Челночный бег 4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x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9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10,8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10,9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10,4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Сгибание и разгибание рук в упоре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Наклоны вперед из положения «сидя» на полу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+18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+11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+18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+22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Поднимание туловища из положения «лежа», на спине, руки за головой за 1 минуту.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40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Челночный бег 10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x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10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29,6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29,4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29,2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41,8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41.5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41,5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38,0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40.5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37,5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42,0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40.0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37.0</w:t>
            </w:r>
          </w:p>
        </w:tc>
      </w:tr>
      <w:tr w:rsidR="00FC49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GoBack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Лазание по канату без помощи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ног, м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«3»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«4»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</w:t>
            </w:r>
          </w:p>
          <w:p w:rsidR="00FC4967" w:rsidRDefault="00A85E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67" w:rsidRDefault="00FC49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FC4967" w:rsidRDefault="00FC49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C4967" w:rsidRDefault="00FC4967">
      <w:pPr>
        <w:widowControl w:val="0"/>
        <w:spacing w:after="240"/>
        <w:rPr>
          <w:rFonts w:ascii="Times New Roman" w:hAnsi="Times New Roman" w:cs="Times New Roman"/>
          <w:b/>
          <w:bCs/>
          <w:sz w:val="24"/>
          <w:szCs w:val="24"/>
        </w:rPr>
      </w:pPr>
    </w:p>
    <w:p w:rsidR="00FC4967" w:rsidRDefault="00FC4967">
      <w:pPr>
        <w:widowControl w:val="0"/>
        <w:spacing w:after="240"/>
        <w:rPr>
          <w:rFonts w:ascii="Times New Roman" w:hAnsi="Times New Roman" w:cs="Times New Roman"/>
          <w:b/>
          <w:bCs/>
          <w:sz w:val="24"/>
          <w:szCs w:val="24"/>
        </w:rPr>
      </w:pPr>
    </w:p>
    <w:p w:rsidR="00FC4967" w:rsidRDefault="00A85E2F">
      <w:pPr>
        <w:pStyle w:val="afb"/>
        <w:widowControl w:val="0"/>
        <w:spacing w:after="24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      Для промежуточной аттестации 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 xml:space="preserve">10 </w:t>
      </w:r>
      <w:r>
        <w:rPr>
          <w:rFonts w:ascii="Times New Roman" w:hAnsi="Times New Roman"/>
          <w:b/>
          <w:bCs/>
          <w:sz w:val="24"/>
          <w:szCs w:val="24"/>
        </w:rPr>
        <w:t>класс:</w:t>
      </w:r>
    </w:p>
    <w:p w:rsidR="00FC4967" w:rsidRDefault="00A85E2F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Приложение 3</w:t>
      </w:r>
    </w:p>
    <w:p w:rsidR="00FC4967" w:rsidRDefault="00FC4967">
      <w:pPr>
        <w:pStyle w:val="afb"/>
        <w:widowControl w:val="0"/>
        <w:spacing w:after="240"/>
        <w:rPr>
          <w:rFonts w:ascii="Times New Roman" w:hAnsi="Times New Roman"/>
          <w:b/>
          <w:bCs/>
          <w:sz w:val="24"/>
          <w:szCs w:val="24"/>
        </w:rPr>
      </w:pPr>
    </w:p>
    <w:tbl>
      <w:tblPr>
        <w:tblW w:w="9984" w:type="dxa"/>
        <w:tblInd w:w="-318" w:type="dxa"/>
        <w:tblLayout w:type="fixed"/>
        <w:tblLook w:val="04A0"/>
      </w:tblPr>
      <w:tblGrid>
        <w:gridCol w:w="1999"/>
        <w:gridCol w:w="1333"/>
        <w:gridCol w:w="1330"/>
        <w:gridCol w:w="1331"/>
        <w:gridCol w:w="1330"/>
        <w:gridCol w:w="1331"/>
        <w:gridCol w:w="1330"/>
      </w:tblGrid>
      <w:tr w:rsidR="00FC4967">
        <w:trPr>
          <w:trHeight w:val="1107"/>
        </w:trPr>
        <w:tc>
          <w:tcPr>
            <w:tcW w:w="1999" w:type="dxa"/>
            <w:tcBorders>
              <w:top w:val="single" w:sz="8" w:space="0" w:color="auto"/>
              <w:left w:val="single" w:sz="8" w:space="0" w:color="auto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Контрольные упражнения</w:t>
            </w:r>
          </w:p>
        </w:tc>
        <w:tc>
          <w:tcPr>
            <w:tcW w:w="3994" w:type="dxa"/>
            <w:gridSpan w:val="3"/>
            <w:tcBorders>
              <w:top w:val="single" w:sz="8" w:space="0" w:color="auto"/>
              <w:left w:val="none" w:sz="4" w:space="0" w:color="000000"/>
              <w:bottom w:val="single" w:sz="8" w:space="0" w:color="auto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Мальчики</w:t>
            </w:r>
          </w:p>
        </w:tc>
        <w:tc>
          <w:tcPr>
            <w:tcW w:w="3991" w:type="dxa"/>
            <w:gridSpan w:val="3"/>
            <w:tcBorders>
              <w:top w:val="single" w:sz="8" w:space="0" w:color="auto"/>
              <w:left w:val="none" w:sz="4" w:space="0" w:color="000000"/>
              <w:bottom w:val="single" w:sz="8" w:space="0" w:color="auto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Девочки</w:t>
            </w:r>
          </w:p>
        </w:tc>
      </w:tr>
      <w:tr w:rsidR="00FC4967">
        <w:trPr>
          <w:trHeight w:val="709"/>
        </w:trPr>
        <w:tc>
          <w:tcPr>
            <w:tcW w:w="1999" w:type="dxa"/>
            <w:tcBorders>
              <w:top w:val="none" w:sz="4" w:space="0" w:color="000000"/>
              <w:left w:val="single" w:sz="8" w:space="0" w:color="auto"/>
              <w:bottom w:val="none" w:sz="4" w:space="0" w:color="000000"/>
              <w:right w:val="single" w:sz="8" w:space="0" w:color="auto"/>
            </w:tcBorders>
          </w:tcPr>
          <w:p w:rsidR="00FC4967" w:rsidRDefault="00FC4967">
            <w:pPr>
              <w:widowControl w:val="0"/>
              <w:spacing w:after="2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33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1331" w:type="dxa"/>
            <w:tcBorders>
              <w:top w:val="single" w:sz="8" w:space="0" w:color="auto"/>
              <w:left w:val="none" w:sz="4" w:space="0" w:color="000000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низкий</w:t>
            </w:r>
          </w:p>
        </w:tc>
        <w:tc>
          <w:tcPr>
            <w:tcW w:w="133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33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133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низкий</w:t>
            </w:r>
          </w:p>
        </w:tc>
      </w:tr>
      <w:tr w:rsidR="00FC4967">
        <w:trPr>
          <w:trHeight w:val="1416"/>
        </w:trPr>
        <w:tc>
          <w:tcPr>
            <w:tcW w:w="1999" w:type="dxa"/>
            <w:tcBorders>
              <w:top w:val="single" w:sz="8" w:space="0" w:color="auto"/>
              <w:left w:val="single" w:sz="8" w:space="0" w:color="auto"/>
              <w:bottom w:val="none" w:sz="4" w:space="0" w:color="000000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Прыжок в длину с места (см)</w:t>
            </w:r>
          </w:p>
        </w:tc>
        <w:tc>
          <w:tcPr>
            <w:tcW w:w="1333" w:type="dxa"/>
            <w:tcBorders>
              <w:top w:val="single" w:sz="8" w:space="0" w:color="auto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FC4967" w:rsidRDefault="00FC4967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0-1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30" w:type="dxa"/>
            <w:tcBorders>
              <w:top w:val="single" w:sz="8" w:space="0" w:color="auto"/>
              <w:left w:val="single" w:sz="8" w:space="0" w:color="auto"/>
              <w:bottom w:val="none" w:sz="4" w:space="0" w:color="000000"/>
              <w:right w:val="single" w:sz="8" w:space="0" w:color="auto"/>
            </w:tcBorders>
          </w:tcPr>
          <w:p w:rsidR="00FC4967" w:rsidRDefault="00FC4967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5-1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</w:t>
            </w:r>
          </w:p>
        </w:tc>
        <w:tc>
          <w:tcPr>
            <w:tcW w:w="1331" w:type="dxa"/>
            <w:tcBorders>
              <w:top w:val="single" w:sz="8" w:space="0" w:color="auto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FC4967" w:rsidRDefault="00FC4967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30" w:type="dxa"/>
            <w:tcBorders>
              <w:top w:val="single" w:sz="8" w:space="0" w:color="auto"/>
              <w:left w:val="single" w:sz="8" w:space="0" w:color="auto"/>
              <w:bottom w:val="none" w:sz="4" w:space="0" w:color="000000"/>
              <w:right w:val="single" w:sz="8" w:space="0" w:color="auto"/>
            </w:tcBorders>
          </w:tcPr>
          <w:p w:rsidR="00FC4967" w:rsidRDefault="00FC4967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210-171</w:t>
            </w:r>
          </w:p>
        </w:tc>
        <w:tc>
          <w:tcPr>
            <w:tcW w:w="1331" w:type="dxa"/>
            <w:tcBorders>
              <w:top w:val="single" w:sz="8" w:space="0" w:color="auto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FC4967" w:rsidRDefault="00FC4967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0-1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0" w:type="dxa"/>
            <w:tcBorders>
              <w:top w:val="single" w:sz="8" w:space="0" w:color="auto"/>
              <w:left w:val="single" w:sz="8" w:space="0" w:color="auto"/>
              <w:bottom w:val="none" w:sz="4" w:space="0" w:color="000000"/>
              <w:right w:val="single" w:sz="8" w:space="0" w:color="auto"/>
            </w:tcBorders>
          </w:tcPr>
          <w:p w:rsidR="00FC4967" w:rsidRDefault="00FC4967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widowControl w:val="0"/>
              <w:spacing w:after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0-</w:t>
            </w:r>
          </w:p>
        </w:tc>
      </w:tr>
      <w:tr w:rsidR="00FC4967">
        <w:trPr>
          <w:trHeight w:val="1460"/>
        </w:trPr>
        <w:tc>
          <w:tcPr>
            <w:tcW w:w="19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C4967" w:rsidRDefault="00A85E2F">
            <w:pPr>
              <w:widowControl w:val="0"/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Челночный бег 4Х9 м с кубиками (сек)</w:t>
            </w:r>
          </w:p>
        </w:tc>
        <w:tc>
          <w:tcPr>
            <w:tcW w:w="1333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:rsidR="00FC4967" w:rsidRDefault="00FC49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33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C4967" w:rsidRDefault="00FC49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,7</w:t>
            </w:r>
          </w:p>
        </w:tc>
        <w:tc>
          <w:tcPr>
            <w:tcW w:w="1331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:rsidR="00FC4967" w:rsidRDefault="00FC49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33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C4967" w:rsidRDefault="00FC49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331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:rsidR="00FC4967" w:rsidRDefault="00FC49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3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C4967" w:rsidRDefault="00FC49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4967" w:rsidRDefault="00A85E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</w:tbl>
    <w:p w:rsidR="00FC4967" w:rsidRDefault="00FC4967">
      <w:pPr>
        <w:widowControl w:val="0"/>
        <w:spacing w:after="240"/>
        <w:rPr>
          <w:rFonts w:ascii="Times New Roman" w:hAnsi="Times New Roman" w:cs="Times New Roman"/>
          <w:b/>
          <w:bCs/>
          <w:sz w:val="24"/>
          <w:szCs w:val="24"/>
        </w:rPr>
      </w:pPr>
    </w:p>
    <w:p w:rsidR="00FC4967" w:rsidRDefault="00A85E2F">
      <w:pPr>
        <w:widowControl w:val="0"/>
        <w:spacing w:after="24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</w:t>
      </w:r>
    </w:p>
    <w:p w:rsidR="00FC4967" w:rsidRDefault="00FC4967">
      <w:pPr>
        <w:widowControl w:val="0"/>
        <w:spacing w:after="240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0"/>
    <w:p w:rsidR="00FC4967" w:rsidRDefault="00FC4967">
      <w:pPr>
        <w:widowControl w:val="0"/>
        <w:spacing w:after="240"/>
        <w:rPr>
          <w:rFonts w:ascii="Times New Roman" w:hAnsi="Times New Roman" w:cs="Times New Roman"/>
          <w:b/>
          <w:bCs/>
          <w:sz w:val="24"/>
          <w:szCs w:val="24"/>
        </w:rPr>
      </w:pPr>
    </w:p>
    <w:p w:rsidR="00FC4967" w:rsidRDefault="00A85E2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 w:clear="all"/>
      </w:r>
    </w:p>
    <w:p w:rsidR="00FC4967" w:rsidRDefault="00FC49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hyperlink r:id="rId9" w:tooltip="https://znanio.ru" w:history="1">
        <w:r w:rsidR="00A85E2F">
          <w:rPr>
            <w:rStyle w:val="afc"/>
            <w:rFonts w:ascii="Times New Roman" w:eastAsia="Times New Roman" w:hAnsi="Times New Roman" w:cs="Times New Roman"/>
            <w:b/>
            <w:sz w:val="28"/>
            <w:szCs w:val="28"/>
          </w:rPr>
          <w:t>Скачано с www.znanio.ru</w:t>
        </w:r>
      </w:hyperlink>
    </w:p>
    <w:sectPr w:rsidR="00FC4967" w:rsidSect="00FC4967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5E2F" w:rsidRDefault="00A85E2F">
      <w:pPr>
        <w:spacing w:after="0" w:line="240" w:lineRule="auto"/>
      </w:pPr>
      <w:r>
        <w:separator/>
      </w:r>
    </w:p>
  </w:endnote>
  <w:endnote w:type="continuationSeparator" w:id="0">
    <w:p w:rsidR="00A85E2F" w:rsidRDefault="00A85E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5E2F" w:rsidRDefault="00A85E2F">
      <w:pPr>
        <w:spacing w:after="0" w:line="240" w:lineRule="auto"/>
      </w:pPr>
      <w:r>
        <w:separator/>
      </w:r>
    </w:p>
  </w:footnote>
  <w:footnote w:type="continuationSeparator" w:id="0">
    <w:p w:rsidR="00A85E2F" w:rsidRDefault="00A85E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2B1059"/>
    <w:multiLevelType w:val="hybridMultilevel"/>
    <w:tmpl w:val="C4544D72"/>
    <w:lvl w:ilvl="0" w:tplc="A1189F9C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BE262BAA">
      <w:start w:val="1"/>
      <w:numFmt w:val="lowerLetter"/>
      <w:lvlText w:val="%2."/>
      <w:lvlJc w:val="left"/>
      <w:pPr>
        <w:ind w:left="1860" w:hanging="360"/>
      </w:pPr>
    </w:lvl>
    <w:lvl w:ilvl="2" w:tplc="9C6447F8">
      <w:start w:val="1"/>
      <w:numFmt w:val="lowerRoman"/>
      <w:lvlText w:val="%3."/>
      <w:lvlJc w:val="right"/>
      <w:pPr>
        <w:ind w:left="2580" w:hanging="180"/>
      </w:pPr>
    </w:lvl>
    <w:lvl w:ilvl="3" w:tplc="582A968C">
      <w:start w:val="1"/>
      <w:numFmt w:val="decimal"/>
      <w:lvlText w:val="%4."/>
      <w:lvlJc w:val="left"/>
      <w:pPr>
        <w:ind w:left="3300" w:hanging="360"/>
      </w:pPr>
    </w:lvl>
    <w:lvl w:ilvl="4" w:tplc="FBD6EEE4">
      <w:start w:val="1"/>
      <w:numFmt w:val="lowerLetter"/>
      <w:lvlText w:val="%5."/>
      <w:lvlJc w:val="left"/>
      <w:pPr>
        <w:ind w:left="4020" w:hanging="360"/>
      </w:pPr>
    </w:lvl>
    <w:lvl w:ilvl="5" w:tplc="5CAC9F16">
      <w:start w:val="1"/>
      <w:numFmt w:val="lowerRoman"/>
      <w:lvlText w:val="%6."/>
      <w:lvlJc w:val="right"/>
      <w:pPr>
        <w:ind w:left="4740" w:hanging="180"/>
      </w:pPr>
    </w:lvl>
    <w:lvl w:ilvl="6" w:tplc="AA9A81E0">
      <w:start w:val="1"/>
      <w:numFmt w:val="decimal"/>
      <w:lvlText w:val="%7."/>
      <w:lvlJc w:val="left"/>
      <w:pPr>
        <w:ind w:left="5460" w:hanging="360"/>
      </w:pPr>
    </w:lvl>
    <w:lvl w:ilvl="7" w:tplc="160621BC">
      <w:start w:val="1"/>
      <w:numFmt w:val="lowerLetter"/>
      <w:lvlText w:val="%8."/>
      <w:lvlJc w:val="left"/>
      <w:pPr>
        <w:ind w:left="6180" w:hanging="360"/>
      </w:pPr>
    </w:lvl>
    <w:lvl w:ilvl="8" w:tplc="A8988158">
      <w:start w:val="1"/>
      <w:numFmt w:val="lowerRoman"/>
      <w:lvlText w:val="%9."/>
      <w:lvlJc w:val="right"/>
      <w:pPr>
        <w:ind w:left="6900" w:hanging="180"/>
      </w:pPr>
    </w:lvl>
  </w:abstractNum>
  <w:abstractNum w:abstractNumId="1">
    <w:nsid w:val="419836EB"/>
    <w:multiLevelType w:val="hybridMultilevel"/>
    <w:tmpl w:val="78C6B802"/>
    <w:lvl w:ilvl="0" w:tplc="AC5CF4F2">
      <w:start w:val="1"/>
      <w:numFmt w:val="bullet"/>
      <w:lvlText w:val="*"/>
      <w:lvlJc w:val="left"/>
    </w:lvl>
    <w:lvl w:ilvl="1" w:tplc="9C26F25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0144E1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D52CCD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130AE6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2FC418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5C8DF5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13DADFD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1074B47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">
    <w:nsid w:val="420D2D25"/>
    <w:multiLevelType w:val="hybridMultilevel"/>
    <w:tmpl w:val="1B7CA3B2"/>
    <w:lvl w:ilvl="0" w:tplc="80BAC606">
      <w:start w:val="3"/>
      <w:numFmt w:val="decimal"/>
      <w:lvlText w:val="%1."/>
      <w:lvlJc w:val="left"/>
      <w:pPr>
        <w:ind w:left="1920" w:hanging="360"/>
      </w:pPr>
      <w:rPr>
        <w:rFonts w:hint="default"/>
      </w:rPr>
    </w:lvl>
    <w:lvl w:ilvl="1" w:tplc="91222CE0">
      <w:start w:val="1"/>
      <w:numFmt w:val="lowerLetter"/>
      <w:lvlText w:val="%2."/>
      <w:lvlJc w:val="left"/>
      <w:pPr>
        <w:ind w:left="2640" w:hanging="360"/>
      </w:pPr>
    </w:lvl>
    <w:lvl w:ilvl="2" w:tplc="0DF6E2C8">
      <w:start w:val="1"/>
      <w:numFmt w:val="lowerRoman"/>
      <w:lvlText w:val="%3."/>
      <w:lvlJc w:val="right"/>
      <w:pPr>
        <w:ind w:left="3360" w:hanging="180"/>
      </w:pPr>
    </w:lvl>
    <w:lvl w:ilvl="3" w:tplc="9CE0C254">
      <w:start w:val="1"/>
      <w:numFmt w:val="decimal"/>
      <w:lvlText w:val="%4."/>
      <w:lvlJc w:val="left"/>
      <w:pPr>
        <w:ind w:left="4080" w:hanging="360"/>
      </w:pPr>
    </w:lvl>
    <w:lvl w:ilvl="4" w:tplc="B3BCC47C">
      <w:start w:val="1"/>
      <w:numFmt w:val="lowerLetter"/>
      <w:lvlText w:val="%5."/>
      <w:lvlJc w:val="left"/>
      <w:pPr>
        <w:ind w:left="4800" w:hanging="360"/>
      </w:pPr>
    </w:lvl>
    <w:lvl w:ilvl="5" w:tplc="8280C726">
      <w:start w:val="1"/>
      <w:numFmt w:val="lowerRoman"/>
      <w:lvlText w:val="%6."/>
      <w:lvlJc w:val="right"/>
      <w:pPr>
        <w:ind w:left="5520" w:hanging="180"/>
      </w:pPr>
    </w:lvl>
    <w:lvl w:ilvl="6" w:tplc="9F90ED86">
      <w:start w:val="1"/>
      <w:numFmt w:val="decimal"/>
      <w:lvlText w:val="%7."/>
      <w:lvlJc w:val="left"/>
      <w:pPr>
        <w:ind w:left="6240" w:hanging="360"/>
      </w:pPr>
    </w:lvl>
    <w:lvl w:ilvl="7" w:tplc="AB58FCA2">
      <w:start w:val="1"/>
      <w:numFmt w:val="lowerLetter"/>
      <w:lvlText w:val="%8."/>
      <w:lvlJc w:val="left"/>
      <w:pPr>
        <w:ind w:left="6960" w:hanging="360"/>
      </w:pPr>
    </w:lvl>
    <w:lvl w:ilvl="8" w:tplc="6390E354">
      <w:start w:val="1"/>
      <w:numFmt w:val="lowerRoman"/>
      <w:lvlText w:val="%9."/>
      <w:lvlJc w:val="right"/>
      <w:pPr>
        <w:ind w:left="7680" w:hanging="180"/>
      </w:pPr>
    </w:lvl>
  </w:abstractNum>
  <w:abstractNum w:abstractNumId="3">
    <w:nsid w:val="4A427E43"/>
    <w:multiLevelType w:val="hybridMultilevel"/>
    <w:tmpl w:val="24342D50"/>
    <w:lvl w:ilvl="0" w:tplc="C20CD2F0">
      <w:start w:val="1"/>
      <w:numFmt w:val="bullet"/>
      <w:lvlText w:val=""/>
      <w:lvlJc w:val="left"/>
      <w:pPr>
        <w:ind w:left="170" w:firstLine="0"/>
      </w:pPr>
      <w:rPr>
        <w:rFonts w:ascii="Symbol" w:hAnsi="Symbol"/>
        <w:color w:val="auto"/>
        <w:sz w:val="18"/>
        <w:szCs w:val="18"/>
      </w:rPr>
    </w:lvl>
    <w:lvl w:ilvl="1" w:tplc="B8B482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18EA0CE8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73CE1CA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90B861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10D2B226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6AA058C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2F9CD26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7C2653D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4D365377"/>
    <w:multiLevelType w:val="hybridMultilevel"/>
    <w:tmpl w:val="9DD6A0F6"/>
    <w:lvl w:ilvl="0" w:tplc="7D0E04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CF4FE12">
      <w:start w:val="1"/>
      <w:numFmt w:val="lowerLetter"/>
      <w:lvlText w:val="%2."/>
      <w:lvlJc w:val="left"/>
      <w:pPr>
        <w:ind w:left="1440" w:hanging="360"/>
      </w:pPr>
    </w:lvl>
    <w:lvl w:ilvl="2" w:tplc="A7609484">
      <w:start w:val="1"/>
      <w:numFmt w:val="lowerRoman"/>
      <w:lvlText w:val="%3."/>
      <w:lvlJc w:val="right"/>
      <w:pPr>
        <w:ind w:left="2160" w:hanging="180"/>
      </w:pPr>
    </w:lvl>
    <w:lvl w:ilvl="3" w:tplc="36A48A8A">
      <w:start w:val="1"/>
      <w:numFmt w:val="decimal"/>
      <w:lvlText w:val="%4."/>
      <w:lvlJc w:val="left"/>
      <w:pPr>
        <w:ind w:left="2880" w:hanging="360"/>
      </w:pPr>
    </w:lvl>
    <w:lvl w:ilvl="4" w:tplc="606A2DC8">
      <w:start w:val="1"/>
      <w:numFmt w:val="lowerLetter"/>
      <w:lvlText w:val="%5."/>
      <w:lvlJc w:val="left"/>
      <w:pPr>
        <w:ind w:left="3600" w:hanging="360"/>
      </w:pPr>
    </w:lvl>
    <w:lvl w:ilvl="5" w:tplc="A4BC49C6">
      <w:start w:val="1"/>
      <w:numFmt w:val="lowerRoman"/>
      <w:lvlText w:val="%6."/>
      <w:lvlJc w:val="right"/>
      <w:pPr>
        <w:ind w:left="4320" w:hanging="180"/>
      </w:pPr>
    </w:lvl>
    <w:lvl w:ilvl="6" w:tplc="ABBCE0EC">
      <w:start w:val="1"/>
      <w:numFmt w:val="decimal"/>
      <w:lvlText w:val="%7."/>
      <w:lvlJc w:val="left"/>
      <w:pPr>
        <w:ind w:left="5040" w:hanging="360"/>
      </w:pPr>
    </w:lvl>
    <w:lvl w:ilvl="7" w:tplc="75301EE0">
      <w:start w:val="1"/>
      <w:numFmt w:val="lowerLetter"/>
      <w:lvlText w:val="%8."/>
      <w:lvlJc w:val="left"/>
      <w:pPr>
        <w:ind w:left="5760" w:hanging="360"/>
      </w:pPr>
    </w:lvl>
    <w:lvl w:ilvl="8" w:tplc="D0D872CC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B36CC1"/>
    <w:multiLevelType w:val="hybridMultilevel"/>
    <w:tmpl w:val="D332AF38"/>
    <w:lvl w:ilvl="0" w:tplc="8FC889B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7F27582">
      <w:start w:val="1"/>
      <w:numFmt w:val="lowerLetter"/>
      <w:lvlText w:val="%2."/>
      <w:lvlJc w:val="left"/>
      <w:pPr>
        <w:ind w:left="1440" w:hanging="360"/>
      </w:pPr>
    </w:lvl>
    <w:lvl w:ilvl="2" w:tplc="9D7AF572">
      <w:start w:val="1"/>
      <w:numFmt w:val="lowerRoman"/>
      <w:lvlText w:val="%3."/>
      <w:lvlJc w:val="right"/>
      <w:pPr>
        <w:ind w:left="2160" w:hanging="180"/>
      </w:pPr>
    </w:lvl>
    <w:lvl w:ilvl="3" w:tplc="D1C4DC4E">
      <w:start w:val="1"/>
      <w:numFmt w:val="decimal"/>
      <w:lvlText w:val="%4."/>
      <w:lvlJc w:val="left"/>
      <w:pPr>
        <w:ind w:left="2880" w:hanging="360"/>
      </w:pPr>
    </w:lvl>
    <w:lvl w:ilvl="4" w:tplc="3CDAC0B2">
      <w:start w:val="1"/>
      <w:numFmt w:val="lowerLetter"/>
      <w:lvlText w:val="%5."/>
      <w:lvlJc w:val="left"/>
      <w:pPr>
        <w:ind w:left="3600" w:hanging="360"/>
      </w:pPr>
    </w:lvl>
    <w:lvl w:ilvl="5" w:tplc="175C74E2">
      <w:start w:val="1"/>
      <w:numFmt w:val="lowerRoman"/>
      <w:lvlText w:val="%6."/>
      <w:lvlJc w:val="right"/>
      <w:pPr>
        <w:ind w:left="4320" w:hanging="180"/>
      </w:pPr>
    </w:lvl>
    <w:lvl w:ilvl="6" w:tplc="7C880896">
      <w:start w:val="1"/>
      <w:numFmt w:val="decimal"/>
      <w:lvlText w:val="%7."/>
      <w:lvlJc w:val="left"/>
      <w:pPr>
        <w:ind w:left="5040" w:hanging="360"/>
      </w:pPr>
    </w:lvl>
    <w:lvl w:ilvl="7" w:tplc="A4CA5560">
      <w:start w:val="1"/>
      <w:numFmt w:val="lowerLetter"/>
      <w:lvlText w:val="%8."/>
      <w:lvlJc w:val="left"/>
      <w:pPr>
        <w:ind w:left="5760" w:hanging="360"/>
      </w:pPr>
    </w:lvl>
    <w:lvl w:ilvl="8" w:tplc="BE0201E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A425D0E"/>
    <w:multiLevelType w:val="hybridMultilevel"/>
    <w:tmpl w:val="756C3E82"/>
    <w:lvl w:ilvl="0" w:tplc="55424FF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6602CCA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A86CA710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BE2AFE5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5CF49166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79DECC3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1241072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78C09C6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DFEAA8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5C032C2B"/>
    <w:multiLevelType w:val="hybridMultilevel"/>
    <w:tmpl w:val="5B44B926"/>
    <w:lvl w:ilvl="0" w:tplc="71B0F96A">
      <w:start w:val="1"/>
      <w:numFmt w:val="bullet"/>
      <w:pStyle w:val="Heading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</w:rPr>
    </w:lvl>
    <w:lvl w:ilvl="1" w:tplc="F0D8134E">
      <w:start w:val="1"/>
      <w:numFmt w:val="bullet"/>
      <w:pStyle w:val="Heading2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  <w:sz w:val="20"/>
      </w:rPr>
    </w:lvl>
    <w:lvl w:ilvl="2" w:tplc="D6F4103A">
      <w:start w:val="1"/>
      <w:numFmt w:val="bullet"/>
      <w:pStyle w:val="Heading3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  <w:sz w:val="20"/>
      </w:rPr>
    </w:lvl>
    <w:lvl w:ilvl="3" w:tplc="EDD82768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/>
        <w:sz w:val="20"/>
      </w:rPr>
    </w:lvl>
    <w:lvl w:ilvl="4" w:tplc="1242DBBE">
      <w:start w:val="1"/>
      <w:numFmt w:val="bullet"/>
      <w:pStyle w:val="Heading5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/>
        <w:sz w:val="20"/>
      </w:rPr>
    </w:lvl>
    <w:lvl w:ilvl="5" w:tplc="88C4644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  <w:sz w:val="20"/>
      </w:rPr>
    </w:lvl>
    <w:lvl w:ilvl="6" w:tplc="D88AE670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/>
        <w:sz w:val="20"/>
      </w:rPr>
    </w:lvl>
    <w:lvl w:ilvl="7" w:tplc="125469F2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/>
        <w:sz w:val="20"/>
      </w:rPr>
    </w:lvl>
    <w:lvl w:ilvl="8" w:tplc="D7CEB41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  <w:sz w:val="20"/>
      </w:rPr>
    </w:lvl>
  </w:abstractNum>
  <w:abstractNum w:abstractNumId="8">
    <w:nsid w:val="60CD554B"/>
    <w:multiLevelType w:val="hybridMultilevel"/>
    <w:tmpl w:val="D5801E78"/>
    <w:lvl w:ilvl="0" w:tplc="2248A1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</w:rPr>
    </w:lvl>
    <w:lvl w:ilvl="1" w:tplc="FB5A64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  <w:sz w:val="20"/>
      </w:rPr>
    </w:lvl>
    <w:lvl w:ilvl="2" w:tplc="8EBC58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  <w:sz w:val="20"/>
      </w:rPr>
    </w:lvl>
    <w:lvl w:ilvl="3" w:tplc="948C6D9C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/>
        <w:sz w:val="20"/>
      </w:rPr>
    </w:lvl>
    <w:lvl w:ilvl="4" w:tplc="52248552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/>
        <w:sz w:val="20"/>
      </w:rPr>
    </w:lvl>
    <w:lvl w:ilvl="5" w:tplc="42EA9B7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  <w:sz w:val="20"/>
      </w:rPr>
    </w:lvl>
    <w:lvl w:ilvl="6" w:tplc="4E2C5DE8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/>
        <w:sz w:val="20"/>
      </w:rPr>
    </w:lvl>
    <w:lvl w:ilvl="7" w:tplc="F5F44EAC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/>
        <w:sz w:val="20"/>
      </w:rPr>
    </w:lvl>
    <w:lvl w:ilvl="8" w:tplc="890ABBD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  <w:sz w:val="20"/>
      </w:rPr>
    </w:lvl>
  </w:abstractNum>
  <w:abstractNum w:abstractNumId="9">
    <w:nsid w:val="6488121E"/>
    <w:multiLevelType w:val="hybridMultilevel"/>
    <w:tmpl w:val="77100A70"/>
    <w:lvl w:ilvl="0" w:tplc="A9FE257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3FA4FEA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6D2C74A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1C507E8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9E4C58A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A185A32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330C4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6AE5066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2BEE960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797D08F9"/>
    <w:multiLevelType w:val="hybridMultilevel"/>
    <w:tmpl w:val="F4D8846C"/>
    <w:lvl w:ilvl="0" w:tplc="A934C62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  <w:szCs w:val="24"/>
      </w:rPr>
    </w:lvl>
    <w:lvl w:ilvl="1" w:tplc="6A7A552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  <w:sz w:val="20"/>
      </w:rPr>
    </w:lvl>
    <w:lvl w:ilvl="2" w:tplc="12360BC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  <w:sz w:val="20"/>
      </w:rPr>
    </w:lvl>
    <w:lvl w:ilvl="3" w:tplc="AE92C548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/>
        <w:sz w:val="20"/>
      </w:rPr>
    </w:lvl>
    <w:lvl w:ilvl="4" w:tplc="F9E2119E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/>
        <w:sz w:val="20"/>
      </w:rPr>
    </w:lvl>
    <w:lvl w:ilvl="5" w:tplc="5E5A1C8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  <w:sz w:val="20"/>
      </w:rPr>
    </w:lvl>
    <w:lvl w:ilvl="6" w:tplc="C7047CB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/>
        <w:sz w:val="20"/>
      </w:rPr>
    </w:lvl>
    <w:lvl w:ilvl="7" w:tplc="BC9ADB6A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/>
        <w:sz w:val="20"/>
      </w:rPr>
    </w:lvl>
    <w:lvl w:ilvl="8" w:tplc="07CA504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  <w:sz w:val="20"/>
      </w:rPr>
    </w:lvl>
  </w:abstractNum>
  <w:num w:numId="1">
    <w:abstractNumId w:val="3"/>
  </w:num>
  <w:num w:numId="2">
    <w:abstractNumId w:val="7"/>
  </w:num>
  <w:num w:numId="3">
    <w:abstractNumId w:val="10"/>
  </w:num>
  <w:num w:numId="4">
    <w:abstractNumId w:val="8"/>
  </w:num>
  <w:num w:numId="5">
    <w:abstractNumId w:val="1"/>
    <w:lvlOverride w:ilvl="0">
      <w:lvl w:ilvl="0" w:tplc="AC5CF4F2">
        <w:start w:val="65535"/>
        <w:numFmt w:val="bullet"/>
        <w:lvlText w:val="•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1"/>
    <w:lvlOverride w:ilvl="0">
      <w:lvl w:ilvl="0" w:tplc="AC5CF4F2">
        <w:start w:val="65535"/>
        <w:numFmt w:val="bullet"/>
        <w:lvlText w:val="•"/>
        <w:legacy w:legacy="1" w:legacySpace="0" w:legacyIndent="182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1"/>
    <w:lvlOverride w:ilvl="0">
      <w:lvl w:ilvl="0" w:tplc="AC5CF4F2">
        <w:start w:val="65535"/>
        <w:numFmt w:val="bullet"/>
        <w:lvlText w:val="•"/>
        <w:legacy w:legacy="1" w:legacySpace="0" w:legacyIndent="178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"/>
    <w:lvlOverride w:ilvl="0">
      <w:lvl w:ilvl="0" w:tplc="AC5CF4F2">
        <w:start w:val="65535"/>
        <w:numFmt w:val="bullet"/>
        <w:lvlText w:val="•"/>
        <w:legacy w:legacy="1" w:legacySpace="0" w:legacyIndent="173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1"/>
    <w:lvlOverride w:ilvl="0">
      <w:lvl w:ilvl="0" w:tplc="AC5CF4F2">
        <w:start w:val="65535"/>
        <w:numFmt w:val="bullet"/>
        <w:lvlText w:val="•"/>
        <w:legacy w:legacy="1" w:legacySpace="0" w:legacyIndent="192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5"/>
  </w:num>
  <w:num w:numId="11">
    <w:abstractNumId w:val="2"/>
  </w:num>
  <w:num w:numId="12">
    <w:abstractNumId w:val="4"/>
  </w:num>
  <w:num w:numId="13">
    <w:abstractNumId w:val="0"/>
  </w:num>
  <w:num w:numId="14">
    <w:abstractNumId w:val="9"/>
  </w:num>
  <w:num w:numId="15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C4967"/>
    <w:rsid w:val="005A1669"/>
    <w:rsid w:val="00A85E2F"/>
    <w:rsid w:val="00FC49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9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link w:val="Heading1"/>
    <w:uiPriority w:val="9"/>
    <w:rsid w:val="00FC4967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link w:val="Heading2"/>
    <w:uiPriority w:val="9"/>
    <w:rsid w:val="00FC4967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link w:val="Heading3"/>
    <w:uiPriority w:val="9"/>
    <w:rsid w:val="00FC4967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FC4967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Heading4"/>
    <w:uiPriority w:val="9"/>
    <w:rsid w:val="00FC4967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link w:val="Heading5"/>
    <w:uiPriority w:val="9"/>
    <w:rsid w:val="00FC4967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FC4967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basedOn w:val="a0"/>
    <w:link w:val="Heading6"/>
    <w:uiPriority w:val="9"/>
    <w:rsid w:val="00FC4967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FC4967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basedOn w:val="a0"/>
    <w:link w:val="Heading7"/>
    <w:uiPriority w:val="9"/>
    <w:rsid w:val="00FC4967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FC4967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basedOn w:val="a0"/>
    <w:link w:val="Heading8"/>
    <w:uiPriority w:val="9"/>
    <w:rsid w:val="00FC4967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FC4967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Heading9"/>
    <w:uiPriority w:val="9"/>
    <w:rsid w:val="00FC4967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FC4967"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FC4967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FC4967"/>
    <w:pPr>
      <w:spacing w:before="200"/>
    </w:pPr>
    <w:rPr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FC4967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FC4967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FC4967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FC4967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FC4967"/>
    <w:rPr>
      <w:i/>
    </w:rPr>
  </w:style>
  <w:style w:type="character" w:customStyle="1" w:styleId="HeaderChar">
    <w:name w:val="Header Char"/>
    <w:basedOn w:val="a0"/>
    <w:link w:val="Header"/>
    <w:uiPriority w:val="99"/>
    <w:rsid w:val="00FC4967"/>
  </w:style>
  <w:style w:type="character" w:customStyle="1" w:styleId="FooterChar">
    <w:name w:val="Footer Char"/>
    <w:basedOn w:val="a0"/>
    <w:link w:val="Footer"/>
    <w:uiPriority w:val="99"/>
    <w:rsid w:val="00FC4967"/>
  </w:style>
  <w:style w:type="paragraph" w:customStyle="1" w:styleId="Caption">
    <w:name w:val="Caption"/>
    <w:basedOn w:val="a"/>
    <w:next w:val="a"/>
    <w:uiPriority w:val="35"/>
    <w:semiHidden/>
    <w:unhideWhenUsed/>
    <w:qFormat/>
    <w:rsid w:val="00FC4967"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FC4967"/>
  </w:style>
  <w:style w:type="table" w:customStyle="1" w:styleId="TableGridLight">
    <w:name w:val="Table Grid Light"/>
    <w:basedOn w:val="a1"/>
    <w:uiPriority w:val="59"/>
    <w:rsid w:val="00FC4967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FC4967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FC496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FC4967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FC49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9">
    <w:name w:val="footnote text"/>
    <w:basedOn w:val="a"/>
    <w:link w:val="aa"/>
    <w:uiPriority w:val="99"/>
    <w:semiHidden/>
    <w:unhideWhenUsed/>
    <w:rsid w:val="00FC4967"/>
    <w:pPr>
      <w:spacing w:after="40" w:line="240" w:lineRule="auto"/>
    </w:pPr>
    <w:rPr>
      <w:sz w:val="18"/>
    </w:rPr>
  </w:style>
  <w:style w:type="character" w:customStyle="1" w:styleId="aa">
    <w:name w:val="Текст сноски Знак"/>
    <w:link w:val="a9"/>
    <w:uiPriority w:val="99"/>
    <w:rsid w:val="00FC4967"/>
    <w:rPr>
      <w:sz w:val="18"/>
    </w:rPr>
  </w:style>
  <w:style w:type="character" w:styleId="ab">
    <w:name w:val="footnote reference"/>
    <w:basedOn w:val="a0"/>
    <w:uiPriority w:val="99"/>
    <w:unhideWhenUsed/>
    <w:rsid w:val="00FC4967"/>
    <w:rPr>
      <w:vertAlign w:val="superscript"/>
    </w:rPr>
  </w:style>
  <w:style w:type="paragraph" w:styleId="ac">
    <w:name w:val="endnote text"/>
    <w:basedOn w:val="a"/>
    <w:link w:val="ad"/>
    <w:uiPriority w:val="99"/>
    <w:semiHidden/>
    <w:unhideWhenUsed/>
    <w:rsid w:val="00FC4967"/>
    <w:pPr>
      <w:spacing w:after="0" w:line="240" w:lineRule="auto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sid w:val="00FC4967"/>
    <w:rPr>
      <w:sz w:val="20"/>
    </w:rPr>
  </w:style>
  <w:style w:type="character" w:styleId="ae">
    <w:name w:val="endnote reference"/>
    <w:basedOn w:val="a0"/>
    <w:uiPriority w:val="99"/>
    <w:semiHidden/>
    <w:unhideWhenUsed/>
    <w:rsid w:val="00FC4967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FC4967"/>
    <w:pPr>
      <w:spacing w:after="57"/>
    </w:pPr>
  </w:style>
  <w:style w:type="paragraph" w:styleId="21">
    <w:name w:val="toc 2"/>
    <w:basedOn w:val="a"/>
    <w:next w:val="a"/>
    <w:uiPriority w:val="39"/>
    <w:unhideWhenUsed/>
    <w:rsid w:val="00FC4967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FC4967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FC4967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FC4967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FC4967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FC4967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FC4967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FC4967"/>
    <w:pPr>
      <w:spacing w:after="57"/>
      <w:ind w:left="2268"/>
    </w:pPr>
  </w:style>
  <w:style w:type="paragraph" w:styleId="af">
    <w:name w:val="TOC Heading"/>
    <w:uiPriority w:val="39"/>
    <w:unhideWhenUsed/>
    <w:rsid w:val="00FC4967"/>
  </w:style>
  <w:style w:type="paragraph" w:styleId="af0">
    <w:name w:val="table of figures"/>
    <w:basedOn w:val="a"/>
    <w:next w:val="a"/>
    <w:uiPriority w:val="99"/>
    <w:unhideWhenUsed/>
    <w:rsid w:val="00FC4967"/>
    <w:pPr>
      <w:spacing w:after="0"/>
    </w:pPr>
  </w:style>
  <w:style w:type="paragraph" w:customStyle="1" w:styleId="Heading1">
    <w:name w:val="Heading 1"/>
    <w:basedOn w:val="a"/>
    <w:next w:val="a"/>
    <w:link w:val="10"/>
    <w:qFormat/>
    <w:rsid w:val="00FC4967"/>
    <w:pPr>
      <w:keepNext/>
      <w:numPr>
        <w:numId w:val="2"/>
      </w:num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customStyle="1" w:styleId="Heading2">
    <w:name w:val="Heading 2"/>
    <w:basedOn w:val="a"/>
    <w:next w:val="a"/>
    <w:link w:val="22"/>
    <w:qFormat/>
    <w:rsid w:val="00FC4967"/>
    <w:pPr>
      <w:keepNext/>
      <w:numPr>
        <w:ilvl w:val="1"/>
        <w:numId w:val="2"/>
      </w:numPr>
      <w:spacing w:after="0" w:line="240" w:lineRule="auto"/>
      <w:outlineLvl w:val="1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customStyle="1" w:styleId="Heading3">
    <w:name w:val="Heading 3"/>
    <w:basedOn w:val="a"/>
    <w:next w:val="af1"/>
    <w:link w:val="30"/>
    <w:qFormat/>
    <w:rsid w:val="00FC4967"/>
    <w:pPr>
      <w:numPr>
        <w:ilvl w:val="2"/>
        <w:numId w:val="2"/>
      </w:numPr>
      <w:spacing w:before="140" w:after="12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808080"/>
      <w:sz w:val="28"/>
      <w:szCs w:val="28"/>
      <w:lang w:eastAsia="zh-CN"/>
    </w:rPr>
  </w:style>
  <w:style w:type="paragraph" w:customStyle="1" w:styleId="Heading5">
    <w:name w:val="Heading 5"/>
    <w:basedOn w:val="a"/>
    <w:next w:val="a"/>
    <w:link w:val="50"/>
    <w:qFormat/>
    <w:rsid w:val="00FC4967"/>
    <w:pPr>
      <w:numPr>
        <w:ilvl w:val="4"/>
        <w:numId w:val="2"/>
      </w:num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zh-CN"/>
    </w:rPr>
  </w:style>
  <w:style w:type="paragraph" w:styleId="af2">
    <w:name w:val="Body Text Indent"/>
    <w:basedOn w:val="a"/>
    <w:link w:val="af3"/>
    <w:rsid w:val="00FC4967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3">
    <w:name w:val="Основной текст с отступом Знак"/>
    <w:basedOn w:val="a0"/>
    <w:link w:val="af2"/>
    <w:rsid w:val="00FC4967"/>
    <w:rPr>
      <w:rFonts w:ascii="Times New Roman" w:eastAsia="Times New Roman" w:hAnsi="Times New Roman" w:cs="Times New Roman"/>
      <w:sz w:val="28"/>
      <w:szCs w:val="24"/>
    </w:rPr>
  </w:style>
  <w:style w:type="paragraph" w:styleId="af1">
    <w:name w:val="Body Text"/>
    <w:basedOn w:val="a"/>
    <w:link w:val="af4"/>
    <w:rsid w:val="00FC4967"/>
    <w:pPr>
      <w:widowControl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4">
    <w:name w:val="Основной текст Знак"/>
    <w:basedOn w:val="a0"/>
    <w:link w:val="af1"/>
    <w:rsid w:val="00FC4967"/>
    <w:rPr>
      <w:rFonts w:ascii="Times New Roman" w:eastAsia="Times New Roman" w:hAnsi="Times New Roman" w:cs="Times New Roman"/>
      <w:sz w:val="28"/>
      <w:szCs w:val="20"/>
    </w:rPr>
  </w:style>
  <w:style w:type="table" w:styleId="af5">
    <w:name w:val="Table Grid"/>
    <w:basedOn w:val="a1"/>
    <w:uiPriority w:val="59"/>
    <w:rsid w:val="00FC49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Heading1"/>
    <w:rsid w:val="00FC4967"/>
    <w:rPr>
      <w:rFonts w:ascii="Times New Roman" w:eastAsia="Times New Roman" w:hAnsi="Times New Roman" w:cs="Times New Roman"/>
      <w:sz w:val="24"/>
      <w:szCs w:val="20"/>
      <w:lang w:eastAsia="zh-CN"/>
    </w:rPr>
  </w:style>
  <w:style w:type="character" w:customStyle="1" w:styleId="22">
    <w:name w:val="Заголовок 2 Знак"/>
    <w:basedOn w:val="a0"/>
    <w:link w:val="Heading2"/>
    <w:rsid w:val="00FC4967"/>
    <w:rPr>
      <w:rFonts w:ascii="Times New Roman" w:eastAsia="Times New Roman" w:hAnsi="Times New Roman" w:cs="Times New Roman"/>
      <w:sz w:val="24"/>
      <w:szCs w:val="20"/>
      <w:lang w:eastAsia="zh-CN"/>
    </w:rPr>
  </w:style>
  <w:style w:type="character" w:customStyle="1" w:styleId="30">
    <w:name w:val="Заголовок 3 Знак"/>
    <w:basedOn w:val="a0"/>
    <w:link w:val="Heading3"/>
    <w:rsid w:val="00FC4967"/>
    <w:rPr>
      <w:rFonts w:ascii="Times New Roman" w:eastAsia="Times New Roman" w:hAnsi="Times New Roman" w:cs="Times New Roman"/>
      <w:b/>
      <w:bCs/>
      <w:color w:val="808080"/>
      <w:sz w:val="28"/>
      <w:szCs w:val="28"/>
      <w:lang w:eastAsia="zh-CN"/>
    </w:rPr>
  </w:style>
  <w:style w:type="character" w:customStyle="1" w:styleId="50">
    <w:name w:val="Заголовок 5 Знак"/>
    <w:basedOn w:val="a0"/>
    <w:link w:val="Heading5"/>
    <w:rsid w:val="00FC4967"/>
    <w:rPr>
      <w:rFonts w:ascii="Calibri" w:eastAsia="Times New Roman" w:hAnsi="Calibri" w:cs="Times New Roman"/>
      <w:b/>
      <w:bCs/>
      <w:i/>
      <w:iCs/>
      <w:sz w:val="26"/>
      <w:szCs w:val="26"/>
      <w:lang w:eastAsia="zh-CN"/>
    </w:rPr>
  </w:style>
  <w:style w:type="paragraph" w:customStyle="1" w:styleId="11">
    <w:name w:val="Абзац списка1"/>
    <w:basedOn w:val="a"/>
    <w:rsid w:val="00FC4967"/>
    <w:pPr>
      <w:spacing w:after="0" w:line="240" w:lineRule="auto"/>
      <w:ind w:left="720"/>
    </w:pPr>
    <w:rPr>
      <w:rFonts w:ascii="Times New Roman" w:eastAsia="Times New Roman" w:hAnsi="Times New Roman" w:cs="Calibri"/>
      <w:sz w:val="24"/>
      <w:szCs w:val="24"/>
      <w:lang w:val="en-US" w:eastAsia="zh-CN"/>
    </w:rPr>
  </w:style>
  <w:style w:type="paragraph" w:customStyle="1" w:styleId="af6">
    <w:name w:val="Базовый"/>
    <w:rsid w:val="00FC4967"/>
    <w:pPr>
      <w:tabs>
        <w:tab w:val="left" w:pos="709"/>
      </w:tabs>
      <w:spacing w:after="0" w:line="100" w:lineRule="atLeast"/>
    </w:pPr>
    <w:rPr>
      <w:rFonts w:ascii="Times New Roman" w:eastAsia="Times New Roman" w:hAnsi="Times New Roman" w:cs="Times New Roman"/>
      <w:color w:val="00000A"/>
      <w:sz w:val="24"/>
      <w:szCs w:val="24"/>
    </w:rPr>
  </w:style>
  <w:style w:type="paragraph" w:styleId="23">
    <w:name w:val="Body Text 2"/>
    <w:basedOn w:val="a"/>
    <w:link w:val="24"/>
    <w:unhideWhenUsed/>
    <w:rsid w:val="00FC4967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rsid w:val="00FC4967"/>
  </w:style>
  <w:style w:type="paragraph" w:customStyle="1" w:styleId="Header">
    <w:name w:val="Header"/>
    <w:basedOn w:val="a"/>
    <w:link w:val="af7"/>
    <w:uiPriority w:val="99"/>
    <w:semiHidden/>
    <w:unhideWhenUsed/>
    <w:rsid w:val="00FC49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Header"/>
    <w:uiPriority w:val="99"/>
    <w:semiHidden/>
    <w:rsid w:val="00FC4967"/>
  </w:style>
  <w:style w:type="paragraph" w:customStyle="1" w:styleId="Footer">
    <w:name w:val="Footer"/>
    <w:basedOn w:val="a"/>
    <w:link w:val="af8"/>
    <w:uiPriority w:val="99"/>
    <w:semiHidden/>
    <w:unhideWhenUsed/>
    <w:rsid w:val="00FC49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Footer"/>
    <w:uiPriority w:val="99"/>
    <w:semiHidden/>
    <w:rsid w:val="00FC4967"/>
  </w:style>
  <w:style w:type="paragraph" w:customStyle="1" w:styleId="msonospacing0">
    <w:name w:val="msonospacing"/>
    <w:basedOn w:val="a"/>
    <w:rsid w:val="00FC49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9">
    <w:name w:val="No Spacing"/>
    <w:link w:val="afa"/>
    <w:uiPriority w:val="99"/>
    <w:qFormat/>
    <w:rsid w:val="00FC4967"/>
    <w:pPr>
      <w:spacing w:after="0" w:line="240" w:lineRule="auto"/>
    </w:pPr>
    <w:rPr>
      <w:rFonts w:ascii="Times New Roman" w:eastAsia="Arial" w:hAnsi="Times New Roman" w:cs="Times New Roman"/>
      <w:sz w:val="24"/>
      <w:szCs w:val="24"/>
      <w:lang w:eastAsia="ar-SA"/>
    </w:rPr>
  </w:style>
  <w:style w:type="paragraph" w:styleId="afb">
    <w:name w:val="List Paragraph"/>
    <w:basedOn w:val="a"/>
    <w:qFormat/>
    <w:rsid w:val="00FC4967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fa">
    <w:name w:val="Без интервала Знак"/>
    <w:link w:val="af9"/>
    <w:uiPriority w:val="99"/>
    <w:rsid w:val="00FC4967"/>
    <w:rPr>
      <w:rFonts w:ascii="Times New Roman" w:eastAsia="Arial" w:hAnsi="Times New Roman" w:cs="Times New Roman"/>
      <w:sz w:val="24"/>
      <w:szCs w:val="24"/>
      <w:lang w:eastAsia="ar-SA"/>
    </w:rPr>
  </w:style>
  <w:style w:type="character" w:styleId="afc">
    <w:name w:val="Hyperlink"/>
    <w:basedOn w:val="a0"/>
    <w:uiPriority w:val="99"/>
    <w:unhideWhenUsed/>
    <w:rsid w:val="00FC496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znanio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
</file>

<file path=customXml/itemProps1.xml><?xml version="1.0" encoding="utf-8"?>
<ds:datastoreItem xmlns:ds="http://schemas.openxmlformats.org/officeDocument/2006/customXml" ds:itemID="{C8D5190F-3466-42C6-A22E-E2360C79428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7549</Words>
  <Characters>43030</Characters>
  <Application>Microsoft Office Word</Application>
  <DocSecurity>0</DocSecurity>
  <Lines>358</Lines>
  <Paragraphs>100</Paragraphs>
  <ScaleCrop>false</ScaleCrop>
  <Company>Microsoft</Company>
  <LinksUpToDate>false</LinksUpToDate>
  <CharactersWithSpaces>50479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ВасеваТС</cp:lastModifiedBy>
  <cp:revision>2</cp:revision>
  <dcterms:created xsi:type="dcterms:W3CDTF">2023-09-06T11:29:00Z</dcterms:created>
  <dcterms:modified xsi:type="dcterms:W3CDTF">2023-09-06T11:29:00Z</dcterms:modified>
</cp:coreProperties>
</file>