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22" w:rsidRDefault="003F7F22" w:rsidP="001332F8">
      <w:pPr>
        <w:jc w:val="center"/>
        <w:rPr>
          <w:b/>
          <w:sz w:val="36"/>
          <w:szCs w:val="36"/>
        </w:rPr>
      </w:pPr>
    </w:p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  «СОШ № 24» г. Перми</w:t>
      </w:r>
    </w:p>
    <w:p w:rsidR="003F7F22" w:rsidRDefault="003F7F22" w:rsidP="003F7F22">
      <w:pPr>
        <w:tabs>
          <w:tab w:val="left" w:pos="18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CellSpacing w:w="15" w:type="dxa"/>
        <w:tblInd w:w="-948" w:type="dxa"/>
        <w:tblLook w:val="04A0" w:firstRow="1" w:lastRow="0" w:firstColumn="1" w:lastColumn="0" w:noHBand="0" w:noVBand="1"/>
      </w:tblPr>
      <w:tblGrid>
        <w:gridCol w:w="4285"/>
        <w:gridCol w:w="2826"/>
        <w:gridCol w:w="5171"/>
      </w:tblGrid>
      <w:tr w:rsidR="003F7F22" w:rsidTr="003F7F22">
        <w:trPr>
          <w:tblCellSpacing w:w="15" w:type="dxa"/>
        </w:trPr>
        <w:tc>
          <w:tcPr>
            <w:tcW w:w="4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«Рассмотрено»</w:t>
            </w:r>
          </w:p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</w:t>
            </w:r>
          </w:p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_____/_____/ Протокол № 1 </w:t>
            </w:r>
          </w:p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«30”    августа_2021г.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«Согласовано»</w:t>
            </w:r>
          </w:p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УВР</w:t>
            </w:r>
          </w:p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Акименко Е.Д.______/</w:t>
            </w:r>
          </w:p>
          <w:p w:rsidR="003F7F22" w:rsidRDefault="003F7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«30» августа 2021г.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7F22" w:rsidRDefault="003F7F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3F7F22" w:rsidRDefault="003F7F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  <w:p w:rsidR="003F7F22" w:rsidRDefault="003F7F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Котельникова И.Н.________/</w:t>
            </w:r>
          </w:p>
          <w:p w:rsidR="003F7F22" w:rsidRDefault="003F7F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№________</w:t>
            </w:r>
          </w:p>
          <w:p w:rsidR="003F7F22" w:rsidRDefault="003F7F2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 августа 2021г.</w:t>
            </w:r>
          </w:p>
        </w:tc>
      </w:tr>
    </w:tbl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по предмету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«Биология»,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ФГОС ООО, </w:t>
      </w:r>
    </w:p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  10-11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классов</w:t>
      </w:r>
    </w:p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22" w:rsidRDefault="003F7F22" w:rsidP="003F7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2021 -  2022  учебный год</w:t>
      </w:r>
    </w:p>
    <w:p w:rsidR="001332F8" w:rsidRPr="003F7F22" w:rsidRDefault="001332F8" w:rsidP="001332F8">
      <w:pPr>
        <w:jc w:val="center"/>
        <w:rPr>
          <w:b/>
          <w:sz w:val="36"/>
          <w:szCs w:val="36"/>
        </w:rPr>
      </w:pPr>
      <w:r w:rsidRPr="003F7F22">
        <w:rPr>
          <w:b/>
          <w:sz w:val="36"/>
          <w:szCs w:val="36"/>
        </w:rPr>
        <w:lastRenderedPageBreak/>
        <w:t>Учебно-тематическое планирование</w:t>
      </w:r>
    </w:p>
    <w:p w:rsidR="001332F8" w:rsidRPr="003F7F22" w:rsidRDefault="001332F8" w:rsidP="001332F8">
      <w:pPr>
        <w:jc w:val="center"/>
        <w:rPr>
          <w:b/>
          <w:sz w:val="36"/>
          <w:szCs w:val="36"/>
        </w:rPr>
      </w:pPr>
      <w:r w:rsidRPr="003F7F22">
        <w:rPr>
          <w:b/>
          <w:sz w:val="36"/>
          <w:szCs w:val="36"/>
        </w:rPr>
        <w:t xml:space="preserve"> по биологии для 10</w:t>
      </w:r>
      <w:r w:rsidR="00223295" w:rsidRPr="003F7F22">
        <w:rPr>
          <w:b/>
          <w:sz w:val="36"/>
          <w:szCs w:val="36"/>
        </w:rPr>
        <w:t xml:space="preserve"> -11</w:t>
      </w:r>
      <w:r w:rsidRPr="003F7F22">
        <w:rPr>
          <w:b/>
          <w:sz w:val="36"/>
          <w:szCs w:val="36"/>
        </w:rPr>
        <w:t xml:space="preserve"> класса </w:t>
      </w:r>
    </w:p>
    <w:p w:rsidR="001332F8" w:rsidRPr="003F7F22" w:rsidRDefault="003F7F22" w:rsidP="001332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2021 – 2022</w:t>
      </w:r>
      <w:r w:rsidR="001332F8" w:rsidRPr="003F7F22">
        <w:rPr>
          <w:b/>
          <w:sz w:val="36"/>
          <w:szCs w:val="36"/>
        </w:rPr>
        <w:t xml:space="preserve"> учебный год.</w:t>
      </w:r>
    </w:p>
    <w:p w:rsidR="001332F8" w:rsidRPr="00FD252D" w:rsidRDefault="001332F8" w:rsidP="001332F8">
      <w:pPr>
        <w:jc w:val="center"/>
        <w:rPr>
          <w:b/>
          <w:sz w:val="52"/>
          <w:szCs w:val="52"/>
        </w:rPr>
      </w:pP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Учитель</w:t>
      </w:r>
      <w:r w:rsidRPr="00651845">
        <w:rPr>
          <w:sz w:val="28"/>
          <w:szCs w:val="28"/>
        </w:rPr>
        <w:t xml:space="preserve"> </w:t>
      </w:r>
      <w:r w:rsidRPr="00651845">
        <w:rPr>
          <w:b/>
          <w:sz w:val="28"/>
          <w:szCs w:val="28"/>
        </w:rPr>
        <w:t>МАОУ «СОШ № 24» г. Перми</w:t>
      </w:r>
      <w:r w:rsidRPr="00651845">
        <w:rPr>
          <w:sz w:val="28"/>
          <w:szCs w:val="28"/>
        </w:rPr>
        <w:t>:  Баженова Елена Ивановна</w:t>
      </w:r>
      <w:r>
        <w:rPr>
          <w:sz w:val="28"/>
          <w:szCs w:val="28"/>
        </w:rPr>
        <w:t>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Режим учебного года</w:t>
      </w:r>
      <w:r>
        <w:rPr>
          <w:sz w:val="28"/>
          <w:szCs w:val="28"/>
        </w:rPr>
        <w:t>: 35</w:t>
      </w:r>
      <w:r w:rsidRPr="00651845">
        <w:rPr>
          <w:sz w:val="28"/>
          <w:szCs w:val="28"/>
        </w:rPr>
        <w:t xml:space="preserve"> часов</w:t>
      </w:r>
      <w:r>
        <w:rPr>
          <w:sz w:val="28"/>
          <w:szCs w:val="28"/>
        </w:rPr>
        <w:t>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Режим учебной недели:</w:t>
      </w:r>
      <w:r>
        <w:rPr>
          <w:sz w:val="28"/>
          <w:szCs w:val="28"/>
        </w:rPr>
        <w:t xml:space="preserve"> 35 недели.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651845">
        <w:rPr>
          <w:b/>
          <w:sz w:val="28"/>
          <w:szCs w:val="28"/>
        </w:rPr>
        <w:t>Количество часов в неделю</w:t>
      </w:r>
      <w:r>
        <w:rPr>
          <w:sz w:val="28"/>
          <w:szCs w:val="28"/>
        </w:rPr>
        <w:t>: 1 час.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</w:p>
    <w:p w:rsidR="001332F8" w:rsidRDefault="001332F8" w:rsidP="001332F8">
      <w:pPr>
        <w:autoSpaceDE w:val="0"/>
        <w:autoSpaceDN w:val="0"/>
        <w:adjustRightInd w:val="0"/>
        <w:rPr>
          <w:sz w:val="28"/>
          <w:szCs w:val="28"/>
        </w:rPr>
      </w:pPr>
      <w:r w:rsidRPr="00651845">
        <w:rPr>
          <w:b/>
          <w:sz w:val="28"/>
          <w:szCs w:val="28"/>
        </w:rPr>
        <w:t>УМО по курсу</w:t>
      </w:r>
      <w:r w:rsidRPr="00651845">
        <w:rPr>
          <w:sz w:val="28"/>
          <w:szCs w:val="28"/>
        </w:rPr>
        <w:t xml:space="preserve">: </w:t>
      </w:r>
    </w:p>
    <w:p w:rsidR="001332F8" w:rsidRDefault="001332F8" w:rsidP="001332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Д.К.</w:t>
      </w:r>
      <w:r w:rsidR="00663129">
        <w:rPr>
          <w:sz w:val="28"/>
          <w:szCs w:val="28"/>
        </w:rPr>
        <w:t xml:space="preserve"> </w:t>
      </w:r>
      <w:r>
        <w:rPr>
          <w:sz w:val="28"/>
          <w:szCs w:val="28"/>
        </w:rPr>
        <w:t>Беляев, Г.М. Дымшиц. «</w:t>
      </w:r>
      <w:proofErr w:type="spellStart"/>
      <w:r>
        <w:rPr>
          <w:sz w:val="28"/>
          <w:szCs w:val="28"/>
        </w:rPr>
        <w:t>Общяя</w:t>
      </w:r>
      <w:proofErr w:type="spellEnd"/>
      <w:r>
        <w:rPr>
          <w:sz w:val="28"/>
          <w:szCs w:val="28"/>
        </w:rPr>
        <w:t xml:space="preserve"> биология</w:t>
      </w:r>
      <w:r w:rsidRPr="00651845">
        <w:rPr>
          <w:sz w:val="28"/>
          <w:szCs w:val="28"/>
        </w:rPr>
        <w:t>.</w:t>
      </w:r>
      <w:r>
        <w:rPr>
          <w:sz w:val="28"/>
          <w:szCs w:val="28"/>
        </w:rPr>
        <w:t xml:space="preserve"> 10-11 </w:t>
      </w:r>
      <w:r w:rsidRPr="00651845">
        <w:rPr>
          <w:sz w:val="28"/>
          <w:szCs w:val="28"/>
        </w:rPr>
        <w:t>класс</w:t>
      </w:r>
      <w:proofErr w:type="gramStart"/>
      <w:r w:rsidRPr="00651845">
        <w:rPr>
          <w:sz w:val="28"/>
          <w:szCs w:val="28"/>
        </w:rPr>
        <w:t>: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, </w:t>
      </w:r>
      <w:r w:rsidRPr="00651845">
        <w:rPr>
          <w:sz w:val="28"/>
          <w:szCs w:val="28"/>
        </w:rPr>
        <w:t>учебник для общеобразоват</w:t>
      </w:r>
      <w:r>
        <w:rPr>
          <w:sz w:val="28"/>
          <w:szCs w:val="28"/>
        </w:rPr>
        <w:t>ельных учреждений. Базовый</w:t>
      </w:r>
      <w:r w:rsidR="003F7F22">
        <w:rPr>
          <w:sz w:val="28"/>
          <w:szCs w:val="28"/>
        </w:rPr>
        <w:t xml:space="preserve"> уровень / М.: Просвещение, 2017</w:t>
      </w:r>
      <w:bookmarkStart w:id="0" w:name="_GoBack"/>
      <w:bookmarkEnd w:id="0"/>
      <w:r>
        <w:rPr>
          <w:sz w:val="28"/>
          <w:szCs w:val="28"/>
        </w:rPr>
        <w:t xml:space="preserve"> г</w:t>
      </w:r>
      <w:r w:rsidRPr="00651845">
        <w:rPr>
          <w:sz w:val="28"/>
          <w:szCs w:val="28"/>
        </w:rPr>
        <w:t>.</w:t>
      </w:r>
    </w:p>
    <w:p w:rsidR="001332F8" w:rsidRPr="00651845" w:rsidRDefault="001332F8" w:rsidP="001332F8">
      <w:pPr>
        <w:jc w:val="both"/>
        <w:rPr>
          <w:sz w:val="28"/>
          <w:szCs w:val="28"/>
        </w:rPr>
      </w:pPr>
      <w:r w:rsidRPr="00FD252D">
        <w:rPr>
          <w:sz w:val="28"/>
          <w:szCs w:val="28"/>
        </w:rPr>
        <w:t xml:space="preserve">                                                                                              </w:t>
      </w:r>
    </w:p>
    <w:p w:rsidR="001332F8" w:rsidRPr="007A4323" w:rsidRDefault="001332F8" w:rsidP="001332F8">
      <w:pPr>
        <w:jc w:val="both"/>
        <w:rPr>
          <w:sz w:val="32"/>
          <w:szCs w:val="32"/>
        </w:rPr>
      </w:pPr>
    </w:p>
    <w:p w:rsidR="003F7F22" w:rsidRDefault="003F7F22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87155F" w:rsidRPr="0087155F" w:rsidRDefault="0087155F" w:rsidP="00572FA7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Программа по биологии для средней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характеристика учебного предмета</w:t>
      </w:r>
    </w:p>
    <w:p w:rsidR="0087155F" w:rsidRPr="0087155F" w:rsidRDefault="0087155F" w:rsidP="00572FA7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биологии в средней школе направл</w:t>
      </w:r>
      <w:r w:rsidR="00B524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ен на формировании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знаний о живой прир</w:t>
      </w:r>
      <w:r w:rsidR="00663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оде, её отличительных признаках,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уровневой</w:t>
      </w:r>
      <w:r w:rsidR="006631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эволюции,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 включает сведения об общих закономерностях, проявляющихся на разных уровнях организации живой природы. 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ведения о биологических системах формируются на базе знаний учащихся, полученных ими из систематических и заключительного разделов биологического образования основной школы.. 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  <w:proofErr w:type="gramEnd"/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и углубляются понятия об эволюционном развитии организмов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изучении биологии в 10-11 классе отводится 1 час в неделю, 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 часо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 для учащихся 10 классов, 34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 для учащихся 11 классов.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би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ологии в средней школе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социализация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обеспечивающее включение учащихся в ту или иную группу или общность-носителя её норм, ценностей, ориентаций, осваиваемых в процессе знакомства с миром живой природы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к познавательной культуре как системе познавательных (научных ценностей, накопленных обществом в сфере биологической науки)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ориентацию в системе этических норм и ценностей относительно методов, результатов и достижений современной биологической науки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качеств личности, в том числе познавательных интересов к изучению общих биологических закономерностей и самому процессу научного познания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учебно-познавательными и ценностно - смысловыми 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</w:t>
      </w:r>
    </w:p>
    <w:p w:rsidR="0087155F" w:rsidRPr="0087155F" w:rsidRDefault="0087155F" w:rsidP="0087155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экологического сознания, ценностного отношения к живой природе и человеку.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би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ологии в средней школе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7155F" w:rsidRPr="0087155F" w:rsidRDefault="00572FA7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о</w:t>
      </w:r>
      <w:r w:rsidR="0087155F"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</w:t>
      </w:r>
      <w:proofErr w:type="gramStart"/>
      <w:r w:rsidR="0087155F"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;о</w:t>
      </w:r>
      <w:proofErr w:type="gramEnd"/>
      <w:r w:rsidR="0087155F"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строении, многообразии и особенностях </w:t>
      </w:r>
      <w:r w:rsidR="0087155F"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87155F" w:rsidRPr="0087155F" w:rsidRDefault="0087155F" w:rsidP="0087155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 результате изучения биологии на базовом уровне в 10-11 классе ученик должен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знать /понимать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положения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биологических теорий (клеточная); сущность законов Г.</w:t>
      </w:r>
      <w:r w:rsidR="00572F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Менделя, закономерностей изменчивости;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строение биологических объектов: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клетки; генов и хромосом;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сущность биологических процессов: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размножение, оплодотворение,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вклад выдающихся ученых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развитие биологической науки;</w:t>
      </w:r>
    </w:p>
    <w:p w:rsidR="0087155F" w:rsidRPr="0087155F" w:rsidRDefault="0087155F" w:rsidP="0087155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биологическую терминологию и символику;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уметь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объяснять: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организмы; взаимосвязи организмов и окружающей среды; причины нарушений развития организмов, наследственных заболеваний, мутаций,</w:t>
      </w:r>
      <w:proofErr w:type="gramEnd"/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решать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элементарные биологические задачи; составлять элементарные схемы скрещивания;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выявлять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источники мутагенов в окружающей среде (косвенно), антропогенные изменения в экосистемах своей местности;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сравнивать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биологические объекты (химический состав тел живой и неживой природы, процессы (половое и бесполое размножение) и делать выводы на основе сравнения;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анализировать и оценивать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глобальные экологические проблемы и пути их решения, последствия собственной деятельности в окружающей среде;</w:t>
      </w:r>
    </w:p>
    <w:p w:rsidR="0087155F" w:rsidRPr="0087155F" w:rsidRDefault="0087155F" w:rsidP="0087155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находить </w:t>
      </w: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для</w:t>
      </w:r>
      <w:proofErr w:type="gram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:</w:t>
      </w:r>
    </w:p>
    <w:p w:rsidR="0087155F" w:rsidRPr="0087155F" w:rsidRDefault="0087155F" w:rsidP="008715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87155F" w:rsidRDefault="0087155F" w:rsidP="0087155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center"/>
        <w:rPr>
          <w:rFonts w:eastAsia="FranklinGothicMediumC"/>
          <w:b/>
          <w:color w:val="231F20"/>
          <w:sz w:val="32"/>
          <w:szCs w:val="32"/>
        </w:rPr>
      </w:pPr>
      <w:r>
        <w:rPr>
          <w:rFonts w:eastAsia="FranklinGothicMediumC"/>
          <w:b/>
          <w:color w:val="231F20"/>
          <w:sz w:val="32"/>
          <w:szCs w:val="32"/>
        </w:rPr>
        <w:t>Требования</w:t>
      </w:r>
      <w:r w:rsidR="00A71FAB">
        <w:rPr>
          <w:rFonts w:eastAsia="FranklinGothicMediumC"/>
          <w:b/>
          <w:color w:val="231F20"/>
          <w:sz w:val="32"/>
          <w:szCs w:val="32"/>
        </w:rPr>
        <w:t xml:space="preserve">  к уровню подготовки учащихся 10 -11</w:t>
      </w:r>
      <w:r>
        <w:rPr>
          <w:rFonts w:eastAsia="FranklinGothicMediumC"/>
          <w:b/>
          <w:color w:val="231F20"/>
          <w:sz w:val="32"/>
          <w:szCs w:val="32"/>
        </w:rPr>
        <w:t xml:space="preserve"> класса по биологии.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center"/>
        <w:rPr>
          <w:rFonts w:eastAsia="FranklinGothicMediumC"/>
          <w:b/>
          <w:color w:val="231F20"/>
          <w:sz w:val="32"/>
          <w:szCs w:val="32"/>
        </w:rPr>
      </w:pP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b/>
          <w:i/>
          <w:color w:val="231F20"/>
          <w:sz w:val="32"/>
          <w:szCs w:val="32"/>
          <w:u w:val="single"/>
        </w:rPr>
      </w:pPr>
      <w:r>
        <w:rPr>
          <w:rFonts w:eastAsia="FranklinGothicMediumC"/>
          <w:b/>
          <w:i/>
          <w:color w:val="231F20"/>
          <w:sz w:val="32"/>
          <w:szCs w:val="32"/>
          <w:u w:val="single"/>
        </w:rPr>
        <w:t>Личностными результатами являются следующие умения: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Осознание единства и целостности окружающего мира, возможности его познаваемости и объяснения на основе достижений науки.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Постепенное выстраивание личностного понимания целостности мировоззрения.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Сознавать потребность к самообразованию в школьной деятельности, так и в самостоятельной деятельности вне школы.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Оценивать различные ситуации с точки зрения безопасного образа жизни, а также сохранения здоровья.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Оценивать экологический риск взаимоотношений человека и природы</w:t>
      </w:r>
    </w:p>
    <w:p w:rsidR="004C3DDF" w:rsidRDefault="004C3DDF" w:rsidP="004C3DDF">
      <w:pPr>
        <w:widowControl w:val="0"/>
        <w:numPr>
          <w:ilvl w:val="0"/>
          <w:numId w:val="8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Формировать экологическое мышление: умение оценивать личную деятельность и поступки людей с точки зрения сохранения окружающей среды.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32"/>
          <w:szCs w:val="32"/>
        </w:rPr>
      </w:pPr>
      <w:proofErr w:type="spellStart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>Метапредметными</w:t>
      </w:r>
      <w:proofErr w:type="spellEnd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 xml:space="preserve"> </w:t>
      </w:r>
      <w:proofErr w:type="spellStart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>результататми</w:t>
      </w:r>
      <w:proofErr w:type="spellEnd"/>
      <w:r>
        <w:rPr>
          <w:rFonts w:eastAsia="FranklinGothicMediumC"/>
          <w:b/>
          <w:i/>
          <w:color w:val="231F20"/>
          <w:sz w:val="32"/>
          <w:szCs w:val="32"/>
          <w:u w:val="single"/>
        </w:rPr>
        <w:t xml:space="preserve"> являются </w:t>
      </w:r>
      <w:r>
        <w:rPr>
          <w:rFonts w:eastAsia="FranklinGothicMediumC"/>
          <w:color w:val="231F20"/>
          <w:sz w:val="32"/>
          <w:szCs w:val="32"/>
        </w:rPr>
        <w:t>(формирование универсальных учебных действий /УУД/):</w:t>
      </w:r>
    </w:p>
    <w:p w:rsidR="004C3DDF" w:rsidRP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Регулятивные УУД: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Выдвигать пути решения проблемы, осознавать конечный результат, выбирать и искать самостоятельно средства достижения цели.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Составлять план решения проблем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ы(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>в группе или индивидуально).</w:t>
      </w:r>
    </w:p>
    <w:p w:rsidR="004C3DDF" w:rsidRPr="004C3DDF" w:rsidRDefault="004C3DDF" w:rsidP="004C3DDF">
      <w:pPr>
        <w:widowControl w:val="0"/>
        <w:numPr>
          <w:ilvl w:val="0"/>
          <w:numId w:val="9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Работая по плану, сверять свои действия, искать и исправлять свои ошибк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и(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>в группе или индивидуально)</w:t>
      </w:r>
    </w:p>
    <w:p w:rsidR="004C3DDF" w:rsidRP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Познавательные УУД: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Сравнивать, классифицировать, анализировать и обобщать разные факты и явления. Выявлять причины простых явлений, а также их последствия.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Осуществлять сравнение, классификаци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ю(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>выбирая критерии для этих операций),составлять классификацию на основе дихотомического деления(отрицание)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 xml:space="preserve">Строить логическое </w:t>
      </w:r>
      <w:proofErr w:type="gramStart"/>
      <w:r w:rsidRPr="004C3DDF">
        <w:rPr>
          <w:rFonts w:eastAsia="FranklinGothicMediumC"/>
          <w:color w:val="231F20"/>
          <w:sz w:val="28"/>
          <w:szCs w:val="28"/>
        </w:rPr>
        <w:t>рассуждение</w:t>
      </w:r>
      <w:proofErr w:type="gramEnd"/>
      <w:r w:rsidRPr="004C3DDF">
        <w:rPr>
          <w:rFonts w:eastAsia="FranklinGothicMediumC"/>
          <w:color w:val="231F20"/>
          <w:sz w:val="28"/>
          <w:szCs w:val="28"/>
        </w:rPr>
        <w:t xml:space="preserve"> используя причинно – следственные связи.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Создавать схематические модели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Преобразовывать информацию из одного вида в другую/текст в таблицу или схему, опорный конспект…/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Составлять тезисы, планы.</w:t>
      </w:r>
    </w:p>
    <w:p w:rsidR="004C3DDF" w:rsidRPr="004C3DDF" w:rsidRDefault="004C3DDF" w:rsidP="004C3DDF">
      <w:pPr>
        <w:widowControl w:val="0"/>
        <w:numPr>
          <w:ilvl w:val="0"/>
          <w:numId w:val="10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 w:rsidRPr="004C3DDF">
        <w:rPr>
          <w:rFonts w:eastAsia="FranklinGothicMediumC"/>
          <w:color w:val="231F20"/>
          <w:sz w:val="28"/>
          <w:szCs w:val="28"/>
        </w:rPr>
        <w:t>Находить источники необходимых сведений, информации, анализировать и оценивать её достоверность.</w:t>
      </w:r>
    </w:p>
    <w:p w:rsidR="004C3DDF" w:rsidRDefault="004C3DDF" w:rsidP="004C3DDF">
      <w:pPr>
        <w:tabs>
          <w:tab w:val="left" w:pos="5702"/>
        </w:tabs>
        <w:spacing w:before="51"/>
        <w:contextualSpacing/>
        <w:jc w:val="both"/>
        <w:rPr>
          <w:rFonts w:eastAsia="FranklinGothicMediumC"/>
          <w:i/>
          <w:color w:val="231F20"/>
          <w:sz w:val="32"/>
          <w:szCs w:val="32"/>
        </w:rPr>
      </w:pPr>
      <w:r>
        <w:rPr>
          <w:rFonts w:eastAsia="FranklinGothicMediumC"/>
          <w:i/>
          <w:color w:val="231F20"/>
          <w:sz w:val="32"/>
          <w:szCs w:val="32"/>
        </w:rPr>
        <w:t>Коммуникативные УУД:</w:t>
      </w:r>
      <w:r>
        <w:rPr>
          <w:rFonts w:eastAsia="FranklinGothicMediumC"/>
          <w:i/>
          <w:color w:val="231F20"/>
          <w:sz w:val="32"/>
          <w:szCs w:val="32"/>
        </w:rPr>
        <w:tab/>
      </w:r>
    </w:p>
    <w:p w:rsidR="004C3DDF" w:rsidRPr="004C3724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i/>
          <w:color w:val="231F20"/>
          <w:sz w:val="32"/>
          <w:szCs w:val="32"/>
        </w:rPr>
      </w:pPr>
      <w:r>
        <w:rPr>
          <w:rFonts w:eastAsia="FranklinGothicMediumC"/>
          <w:i/>
          <w:color w:val="231F20"/>
          <w:sz w:val="32"/>
          <w:szCs w:val="32"/>
        </w:rPr>
        <w:t>Самостоятельно организовывать учебное взаимодействие в группе.</w:t>
      </w:r>
    </w:p>
    <w:p w:rsidR="004C3DDF" w:rsidRDefault="004C3DDF" w:rsidP="004C3DDF">
      <w:pPr>
        <w:tabs>
          <w:tab w:val="left" w:pos="4065"/>
        </w:tabs>
        <w:spacing w:before="51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b/>
          <w:i/>
          <w:color w:val="231F20"/>
          <w:sz w:val="32"/>
          <w:szCs w:val="32"/>
        </w:rPr>
        <w:t>Предметными результатами изучения предмета «биология» являются следующие умения: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 xml:space="preserve">Находить черты, свидетельствующие об усложнении живых организмов по сравнению с предками, и давать им </w:t>
      </w:r>
      <w:r>
        <w:rPr>
          <w:rFonts w:eastAsia="FranklinGothicMediumC"/>
          <w:color w:val="231F20"/>
          <w:sz w:val="28"/>
          <w:szCs w:val="28"/>
        </w:rPr>
        <w:lastRenderedPageBreak/>
        <w:t>объяснение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Перечислять отличительные свойства живого.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Различать основные организмы  /по таблице/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Соотносить строение и функции органа.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Понимать смысл биологических терминов.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Характеризовать методы биологической науки /наблюдение, сравнение, эксперимент, измерение</w:t>
      </w:r>
      <w:proofErr w:type="gramStart"/>
      <w:r>
        <w:rPr>
          <w:rFonts w:eastAsia="FranklinGothicMediumC"/>
          <w:color w:val="231F20"/>
          <w:sz w:val="28"/>
          <w:szCs w:val="28"/>
        </w:rPr>
        <w:t xml:space="preserve"> ,</w:t>
      </w:r>
      <w:proofErr w:type="gramEnd"/>
      <w:r>
        <w:rPr>
          <w:rFonts w:eastAsia="FranklinGothicMediumC"/>
          <w:color w:val="231F20"/>
          <w:sz w:val="28"/>
          <w:szCs w:val="28"/>
        </w:rPr>
        <w:t xml:space="preserve">  а так же их роль в изучении человека.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Проводить биологические опыты и эксперименты, а так же объяснять их результаты.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Пользоваться увеличительными приборами и иметь элементарные навыки приготовления и изучения микропрепаратов.</w:t>
      </w:r>
    </w:p>
    <w:p w:rsidR="004C3DDF" w:rsidRDefault="004C3DDF" w:rsidP="004C3DDF">
      <w:pPr>
        <w:widowControl w:val="0"/>
        <w:numPr>
          <w:ilvl w:val="0"/>
          <w:numId w:val="11"/>
        </w:numPr>
        <w:tabs>
          <w:tab w:val="left" w:pos="4065"/>
        </w:tabs>
        <w:suppressAutoHyphens/>
        <w:spacing w:before="51" w:after="0" w:line="240" w:lineRule="auto"/>
        <w:contextualSpacing/>
        <w:jc w:val="both"/>
        <w:rPr>
          <w:rFonts w:eastAsia="FranklinGothicMediumC"/>
          <w:color w:val="231F20"/>
          <w:sz w:val="28"/>
          <w:szCs w:val="28"/>
        </w:rPr>
      </w:pPr>
      <w:r>
        <w:rPr>
          <w:rFonts w:eastAsia="FranklinGothicMediumC"/>
          <w:color w:val="231F20"/>
          <w:sz w:val="28"/>
          <w:szCs w:val="28"/>
        </w:rPr>
        <w:t>Использовать знания биологии при соблюдении правил повседневной гигиены, профилактики заболеваний.</w:t>
      </w:r>
    </w:p>
    <w:p w:rsidR="004C3DDF" w:rsidRDefault="004C3DDF" w:rsidP="004C3DDF"/>
    <w:p w:rsidR="0087155F" w:rsidRPr="0087155F" w:rsidRDefault="0087155F" w:rsidP="00871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715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Основное содержание курса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Введение (1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1. Клетка – единица живого (17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1. Химический состав клетки.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Неорганические соединения. Биополимеры. Углеводы. Липиды. Биополимеры. Белки и их функции. Функции белков. Ферменты. Биополимеры. Нуклеиновые кислоты. АТФ и другие органические соединения клетки.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2. Структура и функции клетки.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Клеточная теория. Цитоплазма. Плазматическая мембрана. ЭПС. Комплекс </w:t>
      </w: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Гольджи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 Лизосомы. Митохондрии, пластиды, органоиды движения, включения. Ядро. Прокариоты и эукариоты. Вирусы.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3. Обеспечение клеток энергией.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Фотосинтез. Анаэробный гликолиз. Аэробный гликолиз.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Глава 4. Наследственная информация и реализация ее в клетке.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Генетическая информация. Удвоение ДНК. Образование и-РНК по матрице ДНК. Генетический код. Биосинтез белков. Регуляция транскрипции и трансляции у бактерий. Регуляция транскрипции и трансляции у высших организмов. Генная и клеточная инженерия. Биотехнология.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2. Размножение и развитие организмов (5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5. Размножение организмов.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Деление клетки. Митоз. Бесполое и половое размножение. Мейоз. Образование половых клеток. Оплодотворение.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6. Индивидуальное развитие организмов.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Зародышевое и постэмбриональное развитие организмов. Организм как единое целое.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3. Основы генетики</w:t>
      </w:r>
      <w:r w:rsidR="000F2E90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и селекции (12</w:t>
      </w: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7. Основные закономерности явлений наследственности.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Генетическая символика. Задачи и методы генетики. Первый и второй законы Менделя. Анализирующее скрещивание. Неполное доминирование. Третий закон Менделя. </w:t>
      </w: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Дигибридное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скрещивание. Сцепленное наследование генов. Генетика пола. Взаимодействие генов. Цитоплазматическая наследственность. Взаимодействие генотипа и среды при формировании признака.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8. Закономерности изменчивости.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Модификационная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 и наследственная изменчивость. Комбинативная изменчивость. Мутационная изменчивость.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9. Генетика и селекция.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Наследственная изменчивость человека. Значение генетики для медицины и здравоохранения.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Одомашнивание как начальный этап селекции. Методы современной селекции. Полиплоидия, отдаленная гибридизация, искусственный мутагенез. Успехи селекции.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4. Эволюция (23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10. Развитие эволюционных идей. Доказательства эволюции.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Возникновение и развитие эволюционных представлений. Чарлз Дарвин и его теория происхождения видов. Вид. Критерии вида. Популяция.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11. Механизмы эволюционного процесса.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Роль изменчивости в эволюционном процессе. Естественный отбор. Дрейф генов. Изоляция. Приспособленность видов. Видообразование. Основные направления эволюционного процесса.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Глава 12. Возникновение жизни на Земле.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представлений о возникновении жизни. Современные взгляды на возникновение жизни.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13. Развитие жизни на Земле.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Развитие жизни в криптозое, палеозое, мезозое, кайнозое. Многообразие органического мира. Классификация организмов.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14. Происхождение человека.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Основные этапы эволюции приматов. Появление человека разумного. Факторы эволюции человека.</w:t>
      </w:r>
    </w:p>
    <w:p w:rsidR="0087155F" w:rsidRPr="0087155F" w:rsidRDefault="000F2E90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Раздел 5. Основы экологии. (11</w:t>
      </w:r>
      <w:r w:rsidR="0087155F"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ч)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15. Экосистемы.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Экология. Экологические факторы среды. Экосистемы. </w:t>
      </w:r>
      <w:proofErr w:type="spellStart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Агроценозы</w:t>
      </w:r>
      <w:proofErr w:type="spellEnd"/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16. Биосфера. Охрана биосферы.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Состав и функции биосферы. Круговорот химических элементов.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Глава 17. Влияние деятельности человека на биосферу.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Глобальные экологические проблемы. Общество и окружающая среда.</w:t>
      </w: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15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 10 класс</w:t>
      </w:r>
    </w:p>
    <w:tbl>
      <w:tblPr>
        <w:tblW w:w="3168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3808"/>
        <w:gridCol w:w="567"/>
        <w:gridCol w:w="535"/>
        <w:gridCol w:w="274"/>
        <w:gridCol w:w="2976"/>
        <w:gridCol w:w="709"/>
        <w:gridCol w:w="284"/>
        <w:gridCol w:w="5398"/>
        <w:gridCol w:w="2381"/>
        <w:gridCol w:w="2381"/>
        <w:gridCol w:w="2381"/>
        <w:gridCol w:w="2381"/>
        <w:gridCol w:w="2381"/>
        <w:gridCol w:w="2381"/>
        <w:gridCol w:w="2383"/>
      </w:tblGrid>
      <w:tr w:rsidR="0087155F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материала</w:t>
            </w:r>
          </w:p>
        </w:tc>
        <w:tc>
          <w:tcPr>
            <w:tcW w:w="1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Лабора</w:t>
            </w:r>
            <w:r w:rsidR="002232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торные работы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155F" w:rsidRPr="0087155F" w:rsidRDefault="00223295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стр. 4 - 6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</w:t>
            </w:r>
            <w:r w:rsidR="00B524C7">
              <w:t>ические понятия и термины,  значение</w:t>
            </w:r>
            <w:r>
              <w:t xml:space="preserve"> биологических знаний.</w:t>
            </w:r>
          </w:p>
        </w:tc>
      </w:tr>
      <w:tr w:rsidR="008B1676" w:rsidRPr="0087155F" w:rsidTr="00B524C7">
        <w:trPr>
          <w:trHeight w:val="534"/>
        </w:trPr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295" w:rsidRPr="0087155F" w:rsidRDefault="008B1676" w:rsidP="00223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Химический состав клетки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(5часов)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свойства </w:t>
            </w:r>
            <w:r>
              <w:lastRenderedPageBreak/>
              <w:t xml:space="preserve">живого, объяснять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Неорганические соединения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 1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 Плазмолиз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деплазмолиз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клетках кожицы лука»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§1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Углеводы, липиды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деятельность, работать с текстом параграфа и его компонентами. Выделять в тексте главное, ставить вопросы к тексту. Сравнивать разные </w:t>
            </w:r>
            <w:r w:rsidR="00663129">
              <w:t>точки зрения,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Белки, их строение и функции.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 2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«Каталитическая активность ферментов в живых тканях».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3, 4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аргументировать свою позицию. Оценивать свой ответ, свою работу, а также работу одноклассников.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Нуклеиновые кислоты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>Формирование ответственного отношения к обучению.  Формирование</w:t>
            </w:r>
            <w:r w:rsidR="00663129">
              <w:t xml:space="preserve"> познавательных интересов,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АТФ и другие органические соединения клетки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§6</w:t>
            </w:r>
          </w:p>
        </w:tc>
        <w:tc>
          <w:tcPr>
            <w:tcW w:w="5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663129" w:rsidP="00223295">
            <w:r>
              <w:t xml:space="preserve">направленных </w:t>
            </w:r>
            <w:r w:rsidR="008B1676">
              <w:t>на изучение предмета, здорового образа жизни</w:t>
            </w:r>
            <w:r>
              <w:t>, профилактики заболеваний</w:t>
            </w:r>
            <w:r w:rsidR="008B1676">
              <w:t xml:space="preserve">. </w:t>
            </w:r>
          </w:p>
        </w:tc>
      </w:tr>
      <w:tr w:rsidR="008B1676" w:rsidRPr="0087155F" w:rsidTr="00663129">
        <w:trPr>
          <w:trHeight w:val="534"/>
        </w:trPr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22329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II. Структура и функции клетки (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часа)</w:t>
            </w:r>
            <w:r w:rsidR="0022329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A03444" w:rsidRDefault="008B1676" w:rsidP="00223295">
            <w:pPr>
              <w:rPr>
                <w:b/>
                <w:i/>
              </w:rPr>
            </w:pPr>
            <w:r w:rsidRPr="00A03444">
              <w:rPr>
                <w:b/>
                <w:i/>
              </w:rPr>
              <w:t xml:space="preserve">Работа с заданиями технической направленности: приемы работы с микроскопом, определение увеличения </w:t>
            </w:r>
            <w:r w:rsidRPr="00A03444">
              <w:rPr>
                <w:b/>
                <w:i/>
              </w:rPr>
              <w:lastRenderedPageBreak/>
              <w:t>микроскопа</w:t>
            </w:r>
          </w:p>
        </w:tc>
      </w:tr>
      <w:tr w:rsidR="008B1676" w:rsidRPr="0087155F" w:rsidTr="00223295">
        <w:trPr>
          <w:gridAfter w:val="7"/>
          <w:wAfter w:w="16669" w:type="dxa"/>
          <w:trHeight w:val="240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Клеточная теория.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 xml:space="preserve">Основные биологические понятия и термины, </w:t>
            </w:r>
            <w:r w:rsidR="00663129">
              <w:t>функции органоидов клетки,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6631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Плазматическая мембрана.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663129">
            <w:proofErr w:type="gramStart"/>
            <w:r>
              <w:t xml:space="preserve">отличия растительной клетки от животной, применять </w:t>
            </w:r>
            <w:r w:rsidR="00B524C7">
              <w:t xml:space="preserve">полученные </w:t>
            </w:r>
            <w:r>
              <w:t>знания для чтения схематических  рисунков и таблиц</w:t>
            </w:r>
            <w:r w:rsidR="00663129">
              <w:t xml:space="preserve">, понимать основные положения </w:t>
            </w:r>
            <w:proofErr w:type="gramEnd"/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Цитоплазма и ее органоиды.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 № 3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 Строение растительной, животной, грибной и бактериальной клеток под микроскопом»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4C7" w:rsidRDefault="00677A89" w:rsidP="00B524C7">
            <w:pPr>
              <w:autoSpaceDE w:val="0"/>
              <w:autoSpaceDN w:val="0"/>
              <w:adjustRightInd w:val="0"/>
            </w:pPr>
            <w:r>
              <w:t>к</w:t>
            </w:r>
            <w:r w:rsidRPr="00677A89">
              <w:t>леточной теории</w:t>
            </w:r>
            <w:r w:rsidR="00B524C7">
              <w:t>, работать с лабораторным оборудованием</w:t>
            </w:r>
            <w:r w:rsidRPr="00677A89">
              <w:t xml:space="preserve">. </w:t>
            </w:r>
          </w:p>
          <w:p w:rsidR="008B1676" w:rsidRDefault="008B1676" w:rsidP="00B524C7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процессы жизнедеятельности клет</w:t>
            </w:r>
            <w:r w:rsidR="00B524C7">
              <w:t>ки, устанавливать взаимосвязь между строением и функциями клетки</w:t>
            </w:r>
            <w:r w:rsidR="00677A89">
              <w:t>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Ядро. Прокариоты, эукариоты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6312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Обеспечение клеток энергией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 xml:space="preserve">Организовывать свою учебную деятельность, работать с текстом параграфа и его компонентами. 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Фотосинтез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Выделять в тексте главное, ставить вопросы к тексту. </w:t>
            </w:r>
            <w:r>
              <w:lastRenderedPageBreak/>
              <w:t xml:space="preserve">Сравнивать разные точки зрения, аргументировать свою </w:t>
            </w:r>
            <w:r w:rsidR="00223295">
              <w:t>позицию.</w:t>
            </w:r>
          </w:p>
        </w:tc>
      </w:tr>
      <w:tr w:rsidR="008B1676" w:rsidRPr="0087155F" w:rsidTr="00223295">
        <w:trPr>
          <w:gridAfter w:val="7"/>
          <w:wAfter w:w="16669" w:type="dxa"/>
          <w:trHeight w:val="1354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клеток энергией за счет окисления органических веществ без участия кислорода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23295" w:rsidRDefault="008B1676" w:rsidP="00223295">
            <w:r>
              <w:t xml:space="preserve">Оценивать свой ответ, свою работу, а также работу одноклассников. </w:t>
            </w:r>
          </w:p>
          <w:p w:rsidR="00223295" w:rsidRPr="004C3DDF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Биологическое окисление при участии кислорода.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223295" w:rsidP="00223295">
            <w:r>
              <w:t xml:space="preserve">Формирование </w:t>
            </w:r>
            <w:r w:rsidR="008B1676">
              <w:t>познавательных интересов, направленных на изучение предмета. Формирование личностных представлений о ценности здорового и безопасного образа жизни, инте</w:t>
            </w:r>
            <w:r>
              <w:t>реса к изучению природы.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Наследственная информация и реализация ее в клетке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(5 часов)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>естественных наук.</w:t>
            </w:r>
          </w:p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термины.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Генетическая информация. Удвоение ДНК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Знать и соблюдать правила техники безопасности при выполнении лабораторных работ, пользоваться лабораторным оборудованием.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информационной РНК по матрице ДНК. Генетический код.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15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E57F4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этапы синтеза белка, объяснять роль биологических знаний.</w:t>
            </w:r>
          </w:p>
          <w:p w:rsidR="008B1676" w:rsidRDefault="008B1676" w:rsidP="00223295">
            <w:pPr>
              <w:autoSpaceDE w:val="0"/>
              <w:autoSpaceDN w:val="0"/>
              <w:adjustRightInd w:val="0"/>
            </w:pP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Биосинтез белков. Регуляция транскрипции и трансляции.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16, 17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</w:t>
            </w:r>
            <w:r w:rsidR="00677A89">
              <w:t>деятельность, работать с текстом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677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Вирусы.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77A8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18,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 параграфа и его компонентами. Выделять в тексте главное, ставить вопросы к тексту. Сравнивать разные точки зрения, аргументировать свою позицию. Оценивать свой ответ, свою</w:t>
            </w:r>
            <w:r w:rsidR="00677A89">
              <w:t xml:space="preserve"> работу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77A8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Генная и клеточная инженерия.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677A8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19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 а также работу одноклассников, принимать учебную задачу, систематизировать информацию,  подводить итого работы.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Размножение организмов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 xml:space="preserve">Формирование ответственного отношения к обучению.  Формирование познавательных интересов, </w:t>
            </w:r>
            <w:r>
              <w:lastRenderedPageBreak/>
              <w:t>направленных на изучение предмета.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клетки. Митоз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8B1676" w:rsidP="00B524C7">
            <w:r>
              <w:t>Формирование личностных</w:t>
            </w:r>
            <w:r w:rsidR="00B524C7">
              <w:t xml:space="preserve"> </w:t>
            </w:r>
            <w:r>
              <w:t>представлений о ценности здорового и безопасного образа жизни, интереса к изучению природы методами естественных наук.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Бесполое и половое размножение. Мейоз.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21, 22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</w:t>
            </w:r>
            <w:r w:rsidR="00B524C7">
              <w:t>ы, алгоритм решения биологических</w:t>
            </w:r>
            <w:r>
              <w:t xml:space="preserve"> задач</w:t>
            </w:r>
            <w:r w:rsidR="00B524C7">
              <w:t xml:space="preserve"> по теме «Размножение»</w:t>
            </w:r>
            <w:r>
              <w:t>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Образование половых клеток и оплодотворение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B524C7">
            <w:r w:rsidRPr="00DD5578">
              <w:rPr>
                <w:b/>
              </w:rPr>
              <w:t xml:space="preserve">Учащиеся должны уметь: </w:t>
            </w:r>
            <w:r>
              <w:t xml:space="preserve"> объяснять</w:t>
            </w:r>
            <w:r w:rsidR="008D1ED0">
              <w:t xml:space="preserve"> биологический</w:t>
            </w:r>
            <w:r w:rsidR="00B524C7">
              <w:t xml:space="preserve"> смысл </w:t>
            </w:r>
            <w:r w:rsidR="008D1ED0">
              <w:t>митоза и мейоза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Индивидуальное развитие организмов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E57F46" w:rsidRDefault="008B1676" w:rsidP="00223295">
            <w:pPr>
              <w:autoSpaceDE w:val="0"/>
              <w:autoSpaceDN w:val="0"/>
              <w:adjustRightInd w:val="0"/>
            </w:pPr>
            <w:r>
              <w:t xml:space="preserve">роль биологических знаний </w:t>
            </w:r>
          </w:p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r>
              <w:t>в медицине и в селекции.</w:t>
            </w:r>
            <w:r w:rsidRPr="00DD5578">
              <w:rPr>
                <w:b/>
                <w:u w:val="single"/>
              </w:rPr>
              <w:t xml:space="preserve"> </w:t>
            </w: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>Учащиеся должны уметь:</w:t>
            </w:r>
          </w:p>
        </w:tc>
      </w:tr>
      <w:tr w:rsidR="008B1676" w:rsidRPr="0087155F" w:rsidTr="00677A89">
        <w:trPr>
          <w:gridAfter w:val="7"/>
          <w:wAfter w:w="16669" w:type="dxa"/>
          <w:trHeight w:val="19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Зародышевое и постэмбриональное развитие организмов.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Л.Р.№4 Выявление признаков сходства зародышей человека и других млекопитающих как 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доказательство их родства.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§ 24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Организовывать свою учебную деятельность, работать с текстом параграфа и его компонентами.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677A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Организм как единое целое.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25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Выделять в тексте главное, ставить вопросы к тексту. Сравнивать разные точки зрения, оценивать свой ответ, а также работу одноклассников.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закономерности явлений наследственности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(7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часов)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>Принимать учебную задачу, адекватно воспринимать информацию учителя.</w:t>
            </w:r>
          </w:p>
        </w:tc>
      </w:tr>
      <w:tr w:rsidR="008B1676" w:rsidRPr="0087155F" w:rsidTr="00677A89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  <w:p w:rsidR="008B1676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Моногибридное скрещивание. Первый и второй законы Менделя.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Неполное доминирование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Л.Р.№5 Составление схем скрещивания. Решение генетических задач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26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>Формирование ответственного отн</w:t>
            </w:r>
            <w:r w:rsidR="008D1ED0">
              <w:t xml:space="preserve">ошения к обучению.  Развитие познавательных интересов, </w:t>
            </w:r>
          </w:p>
        </w:tc>
      </w:tr>
      <w:tr w:rsidR="008B1676" w:rsidRPr="0087155F" w:rsidTr="00677A89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Генотип и фенотип. Аллельные гены.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Дигибридное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скрещивание. Третий закон Менделя.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27, 28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24B80" w:rsidRDefault="008D1ED0" w:rsidP="00223295">
            <w:proofErr w:type="gramStart"/>
            <w:r>
              <w:t>Направленных</w:t>
            </w:r>
            <w:proofErr w:type="gramEnd"/>
            <w:r>
              <w:t xml:space="preserve"> на </w:t>
            </w:r>
            <w:r w:rsidR="008B1676">
              <w:t>изучение предмета. Формирование личностных</w:t>
            </w:r>
            <w:r>
              <w:t xml:space="preserve"> представлений о ценности </w:t>
            </w:r>
            <w:proofErr w:type="gramStart"/>
            <w:r>
              <w:t>здорового</w:t>
            </w:r>
            <w:proofErr w:type="gramEnd"/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Сцепленное наследование генов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§29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и безопасного образа жизни, интереса к изучению природы методами естественных наук.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Генетика пола.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§30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8D1ED0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термины, факторы, вызывающие мутации у человека, их последствия на потомство.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D1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Взаимодействие генов.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D1ED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свойства изменчивости, объяснять роль биологических знаний.</w:t>
            </w:r>
          </w:p>
        </w:tc>
      </w:tr>
      <w:tr w:rsidR="008B1676" w:rsidRPr="0087155F" w:rsidTr="00223295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D1ED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Цитоплазматическая наследственность. Взаимодействие генотипа и среды при формировании признака.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D1ED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</w:t>
            </w:r>
          </w:p>
        </w:tc>
      </w:tr>
      <w:tr w:rsidR="008B1676" w:rsidRPr="0087155F" w:rsidTr="00223295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B1676" w:rsidRPr="0087155F" w:rsidRDefault="008B1676" w:rsidP="00677A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VIII.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Законом</w:t>
            </w:r>
            <w:r w:rsidR="00677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ерн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ости изменчивости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(3 часа)</w:t>
            </w: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Default="008B1676" w:rsidP="00223295">
            <w:r>
              <w:t xml:space="preserve">деятельность, работать с текстом параграфа и его компонентами. Выделять в тексте главное, ставить вопросы к тексту. Сравнивать разные точки зрения, аргументировать свою позицию. Оценивать свой ответ, </w:t>
            </w:r>
            <w:proofErr w:type="gramStart"/>
            <w:r>
              <w:t>свою</w:t>
            </w:r>
            <w:proofErr w:type="gramEnd"/>
          </w:p>
        </w:tc>
      </w:tr>
      <w:tr w:rsidR="008B1676" w:rsidRPr="0087155F" w:rsidTr="00677A89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Модификационная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наследственная изменчивость. Комбинативная изменчивость.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 № 6 Изменчивость, построение вариационного ряда и вариационной кривой»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33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>работу, а также работу одноклассников. Принимать учебную задачу, адекватно воспринимать информацию учителя.</w:t>
            </w:r>
          </w:p>
        </w:tc>
      </w:tr>
      <w:tr w:rsidR="008B1676" w:rsidRPr="0087155F" w:rsidTr="00677A89">
        <w:trPr>
          <w:gridAfter w:val="7"/>
          <w:wAfter w:w="16669" w:type="dxa"/>
          <w:trHeight w:val="1095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Мутационная изменчивость. Наследственная изменчивость человека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34, 35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DD5578" w:rsidRDefault="008B1676" w:rsidP="00223295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Личностные результаты обучения</w:t>
            </w:r>
          </w:p>
          <w:p w:rsidR="008B1676" w:rsidRDefault="008B1676" w:rsidP="00223295">
            <w:r>
              <w:t xml:space="preserve">Формирование </w:t>
            </w:r>
            <w:proofErr w:type="gramStart"/>
            <w:r>
              <w:t>ответственного</w:t>
            </w:r>
            <w:proofErr w:type="gramEnd"/>
            <w:r>
              <w:t xml:space="preserve"> </w:t>
            </w:r>
          </w:p>
          <w:p w:rsidR="008B1676" w:rsidRDefault="008B1676" w:rsidP="00223295">
            <w:r>
              <w:lastRenderedPageBreak/>
              <w:t xml:space="preserve">отношения к учебе, формирование познавательных интересов, направленных на изучение предмета. </w:t>
            </w:r>
          </w:p>
        </w:tc>
      </w:tr>
      <w:tr w:rsidR="008B1676" w:rsidRPr="0087155F" w:rsidTr="00907E23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D1E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Лечение и предупреждение некоторых наследственных болезней человека.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§36</w:t>
            </w:r>
          </w:p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223295">
            <w:r>
              <w:t xml:space="preserve">Формирование </w:t>
            </w:r>
            <w:proofErr w:type="gramStart"/>
            <w:r>
              <w:t>личностных</w:t>
            </w:r>
            <w:proofErr w:type="gramEnd"/>
          </w:p>
          <w:p w:rsidR="008B1676" w:rsidRPr="00224B80" w:rsidRDefault="008B1676" w:rsidP="00223295">
            <w:r>
              <w:t>представлений о ценности здорового и безопасного образа жизни, интереса к изучению природы методами естественных наук.</w:t>
            </w:r>
          </w:p>
        </w:tc>
      </w:tr>
      <w:tr w:rsidR="008B1676" w:rsidRPr="0087155F" w:rsidTr="00907E23">
        <w:tc>
          <w:tcPr>
            <w:tcW w:w="150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B1676" w:rsidRPr="0087155F" w:rsidRDefault="008B1676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1" w:type="dxa"/>
          </w:tcPr>
          <w:p w:rsidR="008B1676" w:rsidRPr="0087155F" w:rsidRDefault="008B1676"/>
        </w:tc>
        <w:tc>
          <w:tcPr>
            <w:tcW w:w="2383" w:type="dxa"/>
          </w:tcPr>
          <w:p w:rsidR="008B1676" w:rsidRPr="00DD5578" w:rsidRDefault="008B1676" w:rsidP="00223295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термины.</w:t>
            </w:r>
            <w:r w:rsidRPr="00DD5578">
              <w:rPr>
                <w:b/>
              </w:rPr>
              <w:t xml:space="preserve"> Учащиеся должны уметь: </w:t>
            </w:r>
            <w:r>
              <w:t xml:space="preserve"> называть основные методы селекции, объяснять роль биологических знаний.</w:t>
            </w:r>
          </w:p>
        </w:tc>
      </w:tr>
      <w:tr w:rsidR="008B1676" w:rsidRPr="0087155F" w:rsidTr="00907E23">
        <w:trPr>
          <w:gridAfter w:val="7"/>
          <w:wAfter w:w="16669" w:type="dxa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Генетика и селекция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37, 38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Pr="002445C1" w:rsidRDefault="008B1676" w:rsidP="00223295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8B1676" w:rsidRDefault="008B1676" w:rsidP="00223295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деятельность, работать с текстом параграфа и его компонентами.</w:t>
            </w:r>
          </w:p>
        </w:tc>
      </w:tr>
      <w:tr w:rsidR="008B1676" w:rsidRPr="0087155F" w:rsidTr="00A71FAB">
        <w:trPr>
          <w:gridAfter w:val="7"/>
          <w:wAfter w:w="16669" w:type="dxa"/>
          <w:trHeight w:val="1278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3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140CB0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селекции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8B1676" w:rsidRPr="0087155F" w:rsidRDefault="008B1676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676" w:rsidRPr="0087155F" w:rsidRDefault="008B1676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39, 40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76" w:rsidRDefault="008B1676" w:rsidP="00907E23">
            <w:r>
              <w:t>Выделять в тексте главное, ставить вопросы к тексту. Сравнивать разные точки зрения, аргументировать свою</w:t>
            </w:r>
            <w:r w:rsidR="00907E23">
              <w:t xml:space="preserve"> </w:t>
            </w:r>
            <w:r>
              <w:t>позицию. Оценивать свой ответ, а также работу одноклассников.</w:t>
            </w:r>
          </w:p>
        </w:tc>
      </w:tr>
    </w:tbl>
    <w:p w:rsidR="0087155F" w:rsidRPr="0087155F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A71FAB" w:rsidRDefault="0087155F" w:rsidP="0087155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71FA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Тематическое планирование 11 класс</w:t>
      </w:r>
    </w:p>
    <w:tbl>
      <w:tblPr>
        <w:tblW w:w="3168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"/>
        <w:gridCol w:w="2369"/>
        <w:gridCol w:w="516"/>
        <w:gridCol w:w="835"/>
        <w:gridCol w:w="230"/>
        <w:gridCol w:w="3930"/>
        <w:gridCol w:w="984"/>
        <w:gridCol w:w="1385"/>
        <w:gridCol w:w="1215"/>
        <w:gridCol w:w="2794"/>
        <w:gridCol w:w="2402"/>
        <w:gridCol w:w="2402"/>
        <w:gridCol w:w="2402"/>
        <w:gridCol w:w="2402"/>
        <w:gridCol w:w="2402"/>
        <w:gridCol w:w="2402"/>
        <w:gridCol w:w="2403"/>
      </w:tblGrid>
      <w:tr w:rsidR="0087155F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155F" w:rsidRPr="0087155F" w:rsidRDefault="0087155F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 IV. Эволюция</w:t>
            </w:r>
          </w:p>
          <w:p w:rsidR="0087155F" w:rsidRPr="0087155F" w:rsidRDefault="0087155F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X. Развитие эволюционных идей. Доказательства эволюции.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(3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267E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Возникновение и развитие эволюционных представлений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</w:t>
            </w:r>
            <w:proofErr w:type="gramEnd"/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41, 42</w:t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DD5578" w:rsidRDefault="00732117" w:rsidP="00140CB0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>Предметные результаты обучения.</w:t>
            </w:r>
          </w:p>
          <w:p w:rsidR="00732117" w:rsidRDefault="00732117" w:rsidP="00140CB0">
            <w:r w:rsidRPr="00DD5578">
              <w:rPr>
                <w:b/>
              </w:rPr>
              <w:t xml:space="preserve">Учащиеся должны знать: </w:t>
            </w:r>
            <w:r>
              <w:t>Основные биологические понятия и термины, факторы, вызывающие мутации у человека, их последствия на потомство.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Доказательства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43</w:t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Default="00732117" w:rsidP="00140CB0">
            <w:pPr>
              <w:autoSpaceDE w:val="0"/>
              <w:autoSpaceDN w:val="0"/>
              <w:adjustRightInd w:val="0"/>
            </w:pPr>
            <w:r w:rsidRPr="00DD5578">
              <w:rPr>
                <w:b/>
              </w:rPr>
              <w:t xml:space="preserve">Учащиеся должны уметь: </w:t>
            </w:r>
            <w:r>
              <w:t xml:space="preserve"> называть основные свойства изменчивости, объяснять роль биологических знаний.</w:t>
            </w:r>
          </w:p>
        </w:tc>
      </w:tr>
      <w:tr w:rsidR="00732117" w:rsidRPr="0087155F" w:rsidTr="004C3DDF">
        <w:trPr>
          <w:gridAfter w:val="7"/>
          <w:wAfter w:w="16815" w:type="dxa"/>
          <w:trHeight w:val="2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Вид. Критерии вида. Популяция.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 1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Морфологические особенности растений различных видов»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44</w:t>
            </w:r>
          </w:p>
        </w:tc>
        <w:tc>
          <w:tcPr>
            <w:tcW w:w="5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2445C1" w:rsidRDefault="00732117" w:rsidP="00140CB0">
            <w:pPr>
              <w:autoSpaceDE w:val="0"/>
              <w:autoSpaceDN w:val="0"/>
              <w:adjustRightInd w:val="0"/>
            </w:pPr>
            <w:proofErr w:type="spellStart"/>
            <w:r w:rsidRPr="00DD5578">
              <w:rPr>
                <w:b/>
                <w:u w:val="single"/>
              </w:rPr>
              <w:t>Метапредметные</w:t>
            </w:r>
            <w:proofErr w:type="spellEnd"/>
            <w:r w:rsidRPr="00DD5578">
              <w:rPr>
                <w:b/>
                <w:u w:val="single"/>
              </w:rPr>
              <w:t xml:space="preserve"> результаты обучения.</w:t>
            </w:r>
          </w:p>
          <w:p w:rsidR="00732117" w:rsidRDefault="00732117" w:rsidP="00140CB0">
            <w:r w:rsidRPr="00DD5578">
              <w:rPr>
                <w:b/>
              </w:rPr>
              <w:t>Учащиеся должны уметь:</w:t>
            </w:r>
            <w:r>
              <w:t xml:space="preserve"> Организовывать свою учебную деятельность, работать с текстом</w:t>
            </w:r>
          </w:p>
        </w:tc>
      </w:tr>
      <w:tr w:rsidR="00732117" w:rsidRPr="0087155F" w:rsidTr="00732117"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II. Механизмы эволюционного процесса (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часов)</w:t>
            </w:r>
          </w:p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2" w:type="dxa"/>
          </w:tcPr>
          <w:p w:rsidR="00732117" w:rsidRPr="0087155F" w:rsidRDefault="00732117"/>
        </w:tc>
        <w:tc>
          <w:tcPr>
            <w:tcW w:w="2403" w:type="dxa"/>
          </w:tcPr>
          <w:p w:rsidR="00732117" w:rsidRDefault="00732117" w:rsidP="00140CB0">
            <w:r>
              <w:t xml:space="preserve"> параграфа и его компонентами. Выделять в тексте главное, ставить вопросы к тексту. Сравнивать разные точки зрения, аргументировать свою позицию. Оценивать свой ответ, свою работу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Роль изменчивости в эволюционном процессе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Движущие силы эволюции, их влияние на генофонд популяции. Синтетическая теория эволюции.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Результаты эволюции. Факторы эволюции.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Объяснять причины эволюции и изменяемости видов.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 № 2 «Изменчивость организмов»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Default="00732117" w:rsidP="00140CB0">
            <w:r>
              <w:t xml:space="preserve"> а также работу одноклассников, принимать учебную задачу, систематизировать информацию,  подводить итого работы.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Естественный отбор – направляющий фактор 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DD5578" w:rsidRDefault="00732117" w:rsidP="00140CB0">
            <w:pPr>
              <w:rPr>
                <w:b/>
                <w:u w:val="single"/>
              </w:rPr>
            </w:pPr>
            <w:r w:rsidRPr="00DD5578">
              <w:rPr>
                <w:b/>
                <w:u w:val="single"/>
              </w:rPr>
              <w:t xml:space="preserve">Личностные результаты </w:t>
            </w:r>
            <w:r w:rsidRPr="00DD5578">
              <w:rPr>
                <w:b/>
                <w:u w:val="single"/>
              </w:rPr>
              <w:lastRenderedPageBreak/>
              <w:t>обучения</w:t>
            </w:r>
          </w:p>
          <w:p w:rsidR="00732117" w:rsidRDefault="00732117" w:rsidP="00140CB0">
            <w:r>
              <w:t xml:space="preserve">Формирование ответственного отношения к обучению.  Формирование познавательных интересов, 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Формы естественного отбора в популяциях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224B80" w:rsidRDefault="00732117" w:rsidP="00140CB0">
            <w:r>
              <w:t xml:space="preserve">направленных на изучение предмета, здорового образа жизни, профилактики заболеваний. 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Дрейф генов, изоляция - факторы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48, 49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Приспособленность – результат действия факторов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Л.Р.№3 «Приспособленность организмов к среде обитания»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§50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Видообразование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направления эволюционного процесса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Л.Р.№ 4 «Ароморфозы (растений)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идиодаптация</w:t>
            </w:r>
            <w:proofErr w:type="spellEnd"/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(у насекомых)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287ACC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Закономерности эволюции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  <w:trHeight w:val="120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XII.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="00287AC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Возникновение жизни на З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емле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(2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представлений о возникновении жизни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гипотезы происхождения жизни.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Отличительные признаки живого.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Усложнение живых организмов на Земле в процессе эволюции.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объяснять роль биологических теорий, идей, принципов, гипотез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 формировании современной естественнонаучной картины мира,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научного мировоззрения; единство живой и неживой природы,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родство живых организмов, используя биологические теории, за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коны и правила;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 №5 Анализ и оценка различных гипотез происхождения жизни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Современные взгляды на возникновение жизни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XIII. Развитие жизни на Земле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(6 часов)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жизни в криптозое, раннем палеозое 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кембрий,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ордовик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силур)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историю развития живых организмов на Земле, название эр и периодов и их возраст.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характеризовать ароморфозы и 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идиоадаптации каждого периода, работать с учебной и научно-популярной литературой.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55, 56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Развитие жизни в позднем палеозое (девон, карбон,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пермь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жизни в мезозое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58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жизни в кайнозое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59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Многообразие органического</w:t>
            </w:r>
            <w:r w:rsidR="00287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мира.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60, 61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287ACC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Классификация организмов.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XIV. Происхождение человека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(4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Доказательства происхождения человека от животных.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Место человека в живой природе. Систематическое положение вида, признаки и свойства человека. Стадии эволюции человека. Родословная человека. Человеческие расы, единство происхождения рас. Движущие силы антропогенеза; Развитие членораздельной речи. Ведущая роль законов обществ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изни в социальном прогрессе человечества.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объяснять причины эволюции видов, человека, биосферы, единства человеческих рас.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Л.Р.№6 Анализ и оценка различных гипотез происхождения человека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Эволюция человека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63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Первые люди. Современные люди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64, 65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A3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Факторы эволюции человека.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Раздел V. Основы экологии</w:t>
            </w: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XV. Экосистемы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(6 часов)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Предмет экологии. Взаимодействие популяций разных видов.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Экологические факторы, их значение в жизни организмов. Видовая и пространственная структура экосистем.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Пищевые связи, круговорот веществ и превращения энергии в экосистемах.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Причины устойчивости и смены экосистем. Естественные и искусственные экосистемы ( окрестности школы</w:t>
            </w:r>
            <w:proofErr w:type="gram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Биологическое разнообразие живого мира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проводить анализ антропогенных изменений в экосистемах своей местности; составление схем переноса веществ и энергии в эко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 xml:space="preserve">системах (пищевых цепей и сетей); сравнительная характеристика экосистем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агроэкосистем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; описание экосистем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агроэкосистем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своей местности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67, 68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Сообщества. Экосистемы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Л.Р.№7 Выявление антропогенных изменений в экосистемах своей местности. Сравнительная характеристика природных экосистем и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агросистем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своей местности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69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Поток энергии и цепи питания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Л.Р.№8 Составление схем передачи веществ и энергии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§70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Свойства экосистем. Смена экосистем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Л.Р.№9 Исследование изменений в экосистемах на биологических моделях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71, 72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A3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Агроценозы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Л.Р.№10−11 Решение экологических задач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73, 74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A33CFD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Применение экологических знаний в 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практической деятельности человека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XVI. Биосфера. Охрана биосферы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часа)</w:t>
            </w: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A33CF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 и функции биосферы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Биосфера – глобальная экосистема. Учение </w:t>
            </w:r>
            <w:proofErr w:type="spellStart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В.И.Вернадского</w:t>
            </w:r>
            <w:proofErr w:type="spellEnd"/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 биосфере. Роль живых организмов в биосфере.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Эволюция биосферы.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информацию о биологических объектах в различных ис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даниях, компьютерных базах данных, ресурсах Интернета) и кри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 ее оценивать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75, 76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Биохимические процессы в биосфере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32117" w:rsidRPr="0087155F" w:rsidRDefault="00732117" w:rsidP="00871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77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1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Глава XVII. Влияние деятельности человека на биосферу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(2 часа)</w:t>
            </w:r>
          </w:p>
          <w:p w:rsidR="00732117" w:rsidRPr="0087155F" w:rsidRDefault="00732117" w:rsidP="008715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  <w:p w:rsidR="008F14A9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F14A9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Глобальные экологические проблемы.</w:t>
            </w:r>
          </w:p>
          <w:p w:rsidR="008F14A9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8F14A9" w:rsidRPr="0087155F" w:rsidRDefault="008F14A9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Охрана природы.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Глобальные экологические проблемы и пути их решения.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Уметь:</w:t>
            </w:r>
            <w:r w:rsidRPr="008715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находить информацию о биологических объектах в различных ис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точниках (учебных текстах, справочниках, научно-популярных из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даниях, компьютерных базах данных, ресурсах Интернета) и кри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тически ее оценивать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78, 79</w:t>
            </w:r>
          </w:p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32117" w:rsidRPr="0087155F" w:rsidTr="00732117">
        <w:trPr>
          <w:gridAfter w:val="7"/>
          <w:wAfter w:w="16815" w:type="dxa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Общество и окружающая среда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Знать:</w:t>
            </w: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Последствия деятельности человека в окружающей среде. Правила поведения в природной среде.</w:t>
            </w:r>
          </w:p>
        </w:tc>
        <w:tc>
          <w:tcPr>
            <w:tcW w:w="23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715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§ 79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17" w:rsidRPr="0087155F" w:rsidRDefault="00732117" w:rsidP="0087155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155F" w:rsidRPr="0087155F" w:rsidRDefault="0087155F" w:rsidP="008715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87155F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87155F" w:rsidRPr="0087155F" w:rsidRDefault="0087155F" w:rsidP="0087155F">
      <w:pPr>
        <w:shd w:val="clear" w:color="auto" w:fill="FFFFFF"/>
        <w:spacing w:after="0" w:line="0" w:lineRule="auto"/>
        <w:jc w:val="center"/>
        <w:rPr>
          <w:rFonts w:ascii="Times New Roman" w:eastAsia="Times New Roman" w:hAnsi="Times New Roman" w:cs="Times New Roman"/>
          <w:color w:val="024283"/>
          <w:sz w:val="18"/>
          <w:szCs w:val="18"/>
          <w:u w:val="single"/>
          <w:lang w:eastAsia="ru-RU"/>
        </w:rPr>
      </w:pP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begin"/>
      </w: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instrText xml:space="preserve"> HYPERLINK "https://videouroki.net/course/sistiema-raboty-s-vysokomotivirovannymi-i-odariennymi-uchashchimisia-po-uchiebnomu-priedmietu.html?utm_source=multiurok&amp;utm_medium=banner&amp;utm_campaign=mskachat&amp;utm_content=course&amp;utm_term=9" \t "_blank" </w:instrText>
      </w: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separate"/>
      </w:r>
    </w:p>
    <w:p w:rsidR="0087155F" w:rsidRPr="0087155F" w:rsidRDefault="0087155F" w:rsidP="0087155F">
      <w:pPr>
        <w:shd w:val="clear" w:color="auto" w:fill="FFFFFF"/>
        <w:spacing w:line="0" w:lineRule="auto"/>
        <w:jc w:val="center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87155F">
        <w:rPr>
          <w:rFonts w:ascii="Arial" w:eastAsia="Times New Roman" w:hAnsi="Arial" w:cs="Arial"/>
          <w:color w:val="252525"/>
          <w:sz w:val="18"/>
          <w:szCs w:val="18"/>
          <w:lang w:eastAsia="ru-RU"/>
        </w:rPr>
        <w:fldChar w:fldCharType="end"/>
      </w:r>
    </w:p>
    <w:p w:rsidR="00FC677C" w:rsidRDefault="00FC677C"/>
    <w:sectPr w:rsidR="00FC677C" w:rsidSect="00871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Medium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EC0"/>
    <w:multiLevelType w:val="hybridMultilevel"/>
    <w:tmpl w:val="D544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6319C"/>
    <w:multiLevelType w:val="hybridMultilevel"/>
    <w:tmpl w:val="EC92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F54E1"/>
    <w:multiLevelType w:val="hybridMultilevel"/>
    <w:tmpl w:val="DE9CA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0D0974"/>
    <w:multiLevelType w:val="hybridMultilevel"/>
    <w:tmpl w:val="91F4A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1235D"/>
    <w:multiLevelType w:val="multilevel"/>
    <w:tmpl w:val="9FDC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57DDD"/>
    <w:multiLevelType w:val="multilevel"/>
    <w:tmpl w:val="B040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051C56"/>
    <w:multiLevelType w:val="multilevel"/>
    <w:tmpl w:val="8D5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745D95"/>
    <w:multiLevelType w:val="hybridMultilevel"/>
    <w:tmpl w:val="B852D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E61822"/>
    <w:multiLevelType w:val="multilevel"/>
    <w:tmpl w:val="EEB6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25119"/>
    <w:multiLevelType w:val="multilevel"/>
    <w:tmpl w:val="F760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521ED"/>
    <w:multiLevelType w:val="multilevel"/>
    <w:tmpl w:val="8B0E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5F"/>
    <w:rsid w:val="000F2E90"/>
    <w:rsid w:val="001332F8"/>
    <w:rsid w:val="00140CB0"/>
    <w:rsid w:val="00223295"/>
    <w:rsid w:val="00267EA7"/>
    <w:rsid w:val="00287ACC"/>
    <w:rsid w:val="003F7F22"/>
    <w:rsid w:val="004768E5"/>
    <w:rsid w:val="004C3DDF"/>
    <w:rsid w:val="00572FA7"/>
    <w:rsid w:val="00663129"/>
    <w:rsid w:val="00677A89"/>
    <w:rsid w:val="00732117"/>
    <w:rsid w:val="0087155F"/>
    <w:rsid w:val="0088025C"/>
    <w:rsid w:val="008B1676"/>
    <w:rsid w:val="008D1ED0"/>
    <w:rsid w:val="008F14A9"/>
    <w:rsid w:val="00907E23"/>
    <w:rsid w:val="00A33CFD"/>
    <w:rsid w:val="00A71FAB"/>
    <w:rsid w:val="00B524C7"/>
    <w:rsid w:val="00FC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155F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87155F"/>
  </w:style>
  <w:style w:type="character" w:customStyle="1" w:styleId="ui">
    <w:name w:val="ui"/>
    <w:basedOn w:val="a0"/>
    <w:rsid w:val="0087155F"/>
  </w:style>
  <w:style w:type="paragraph" w:styleId="a6">
    <w:name w:val="Balloon Text"/>
    <w:basedOn w:val="a"/>
    <w:link w:val="a7"/>
    <w:uiPriority w:val="99"/>
    <w:semiHidden/>
    <w:unhideWhenUsed/>
    <w:rsid w:val="008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55F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1332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33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5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155F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87155F"/>
  </w:style>
  <w:style w:type="character" w:customStyle="1" w:styleId="ui">
    <w:name w:val="ui"/>
    <w:basedOn w:val="a0"/>
    <w:rsid w:val="0087155F"/>
  </w:style>
  <w:style w:type="paragraph" w:styleId="a6">
    <w:name w:val="Balloon Text"/>
    <w:basedOn w:val="a"/>
    <w:link w:val="a7"/>
    <w:uiPriority w:val="99"/>
    <w:semiHidden/>
    <w:unhideWhenUsed/>
    <w:rsid w:val="008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55F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1332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33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2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896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34387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79172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23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0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400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7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5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1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25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11</cp:revision>
  <dcterms:created xsi:type="dcterms:W3CDTF">2019-08-25T15:57:00Z</dcterms:created>
  <dcterms:modified xsi:type="dcterms:W3CDTF">2021-09-24T12:23:00Z</dcterms:modified>
</cp:coreProperties>
</file>