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6CF" w:rsidRDefault="00807975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32880" cy="9060236"/>
            <wp:effectExtent l="0" t="0" r="1270" b="7620"/>
            <wp:docPr id="1" name="Рисунок 1" descr="C:\Users\1\Desktop\СКАНЫ ПРОГРАММ\история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ПРОГРАММ\история 9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06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75" w:rsidRDefault="0080797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5940000" cy="8406164"/>
            <wp:effectExtent l="0" t="0" r="3810" b="0"/>
            <wp:docPr id="2" name="Рисунок 2" descr="C:\Users\1\Desktop\СКАНЫ ПРОГРАММ\история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ПРОГРАММ\история 9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75" w:rsidRDefault="0080797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07975" w:rsidRDefault="0080797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07975" w:rsidRDefault="0080797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07975" w:rsidRDefault="0080797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07975" w:rsidRDefault="00807975">
      <w:pPr>
        <w:autoSpaceDE w:val="0"/>
        <w:autoSpaceDN w:val="0"/>
        <w:spacing w:after="0" w:line="230" w:lineRule="auto"/>
        <w:ind w:left="1494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E156CF" w:rsidRDefault="00E156CF">
      <w:pPr>
        <w:rPr>
          <w:lang w:val="ru-RU"/>
        </w:rPr>
      </w:pPr>
    </w:p>
    <w:p w:rsidR="00807975" w:rsidRDefault="00807975">
      <w:pPr>
        <w:rPr>
          <w:lang w:val="ru-RU"/>
        </w:rPr>
      </w:pPr>
    </w:p>
    <w:p w:rsidR="00807975" w:rsidRDefault="00807975">
      <w:pPr>
        <w:rPr>
          <w:lang w:val="ru-RU"/>
        </w:rPr>
      </w:pPr>
    </w:p>
    <w:p w:rsidR="00807975" w:rsidRDefault="00807975">
      <w:pPr>
        <w:rPr>
          <w:lang w:val="ru-RU"/>
        </w:rPr>
      </w:pPr>
    </w:p>
    <w:p w:rsidR="00807975" w:rsidRDefault="00807975">
      <w:pPr>
        <w:rPr>
          <w:lang w:val="ru-RU"/>
        </w:rPr>
      </w:pPr>
    </w:p>
    <w:p w:rsidR="00E156CF" w:rsidRPr="002778AB" w:rsidRDefault="00B90BEE">
      <w:pPr>
        <w:autoSpaceDE w:val="0"/>
        <w:autoSpaceDN w:val="0"/>
        <w:spacing w:after="0" w:line="230" w:lineRule="auto"/>
        <w:rPr>
          <w:lang w:val="ru-RU"/>
        </w:rPr>
      </w:pPr>
      <w:r w:rsidRPr="002778AB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E156CF" w:rsidRPr="00BD1DAF" w:rsidRDefault="00B90BEE">
      <w:pPr>
        <w:autoSpaceDE w:val="0"/>
        <w:autoSpaceDN w:val="0"/>
        <w:spacing w:before="346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:rsidR="00E156CF" w:rsidRPr="00BD1DAF" w:rsidRDefault="00B90BEE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E156CF" w:rsidRPr="00BD1DAF" w:rsidRDefault="00B90BEE">
      <w:pPr>
        <w:autoSpaceDE w:val="0"/>
        <w:autoSpaceDN w:val="0"/>
        <w:spacing w:before="264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«ИСТОРИЯ»</w:t>
      </w:r>
    </w:p>
    <w:p w:rsidR="00E156CF" w:rsidRPr="00BD1DAF" w:rsidRDefault="00B90BEE">
      <w:pPr>
        <w:autoSpaceDE w:val="0"/>
        <w:autoSpaceDN w:val="0"/>
        <w:spacing w:before="168" w:after="0" w:line="286" w:lineRule="auto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 основной школе ключевыми задачами являются:</w:t>
      </w:r>
    </w:p>
    <w:p w:rsidR="00E156CF" w:rsidRPr="00BD1DAF" w:rsidRDefault="00B90BEE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E156CF" w:rsidRPr="00BD1DAF" w:rsidRDefault="00B90BEE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—  воспитание учащихся в духе патриотизма, уважения к своему Отечеству —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E156CF" w:rsidRPr="00BD1DAF" w:rsidRDefault="00B90BEE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E156CF" w:rsidRPr="00BD1DAF" w:rsidRDefault="00B90BEE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школьников умений применять исторические знания в учебной и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полиэтничном и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общеобразовательные программы // Преподавание истории и обществознания в школе. —2020. — № 8. — С. 7—8).</w:t>
      </w:r>
    </w:p>
    <w:p w:rsidR="00E156CF" w:rsidRPr="00BD1DAF" w:rsidRDefault="00B90BEE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«ИСТОРИЯ» В УЧЕБНОМ ПЛАНЕ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BD1DAF">
        <w:rPr>
          <w:lang w:val="ru-RU"/>
        </w:rPr>
        <w:lastRenderedPageBreak/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учебный года обучения в 9 классе составляет 68 часов. Недельная нагрузка составляет 2 часа, при 34 учебных неделях. 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98" w:right="650" w:bottom="6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78" w:line="220" w:lineRule="exact"/>
        <w:rPr>
          <w:lang w:val="ru-RU"/>
        </w:rPr>
      </w:pPr>
    </w:p>
    <w:p w:rsidR="00E156CF" w:rsidRPr="00BD1DAF" w:rsidRDefault="00B90BEE">
      <w:pPr>
        <w:autoSpaceDE w:val="0"/>
        <w:autoSpaceDN w:val="0"/>
        <w:spacing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E156CF" w:rsidRPr="00BD1DAF" w:rsidRDefault="00B90BEE">
      <w:pPr>
        <w:autoSpaceDE w:val="0"/>
        <w:autoSpaceDN w:val="0"/>
        <w:spacing w:before="466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ВСЕОБЩАЯ ИСТОРИЯ. ИСТОРИЯ НОВОГО ВРЕМЕНИ.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НАЧАЛО ХХ в.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Европа в начале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:rsidR="00E156CF" w:rsidRPr="00BD1DAF" w:rsidRDefault="00B90BEE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Провозглашение империи Наполеона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2" w:after="0" w:line="281" w:lineRule="auto"/>
        <w:ind w:right="288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в.: экономика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социальные отношения, политические процессы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Политическое развитие европейских стран в 1815—1840-е гг.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Европейские революции 1830 г. и 1848—1849 гг. Возникновение и распространение марксизма.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Страны Европы и Северной Америки в середине 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Х — начале ХХ в.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Великобритания 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Франция.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Империя Наполеона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 внутренняя и внешняя политика. Активизация колониальной экспансии. Франко-германская война 1870—1871 гг. Парижская коммуна.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Италия.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Подъем борьбы за независимость итальянских земель. К. Кавур, Дж. Гарибальди.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единого государства. Король Виктор Эммануил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Германия.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Движение за объединение германских государств. О. Бисмарк. Северогерманский союз.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E156CF" w:rsidRPr="00BD1DAF" w:rsidRDefault="00B90BEE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Центральной и Юго-ВосточнойЕвропы во второй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1877—1878 гг., ее итоги.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Соединенные Штаты Америки.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(1861—1865): причины, участники, итоги. А. Линкольн. Восстановление Юга. Промышленный рост в конце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Завершение промышленного переворота. Вторая промышленная революция. Индустриализация.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Монополистический капитализм. Технический прогресс в промышленности и сельском хозяйстве.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78" w:line="220" w:lineRule="exact"/>
        <w:rPr>
          <w:lang w:val="ru-RU"/>
        </w:rPr>
      </w:pPr>
    </w:p>
    <w:p w:rsidR="00E156CF" w:rsidRPr="00BD1DAF" w:rsidRDefault="00B90BEE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Латинской Америки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ХХ в. </w:t>
      </w:r>
    </w:p>
    <w:p w:rsidR="00E156CF" w:rsidRPr="00BD1DAF" w:rsidRDefault="00B90BE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1910—1917 гг.: участники, итоги, значение.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Страны Азии в 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Х — начале ХХ в.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Япония.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Китай.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Империя Цин. «Опиумные войны». Восстание тайпинов. «Открытие» Китая. Политика«самоусиления». Восстание «ихэтуаней». Революция 1911—1913 гг. Сунь Ятсен.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Османская империя.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1908—1909 гг.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Революция 1905—1911 г. в Иране.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Индия.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Колониальный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Создание Индийского национального конгресса. Б. Тилак, М.К. Ганди.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Народы Африки в Х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Х — начале ХХ в.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культуры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ХХ в.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Научные открытия и технические изобретения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 Революция в физике. Достижения естествознания и медицины. Развитие философии, психологии и социологии.</w:t>
      </w:r>
    </w:p>
    <w:p w:rsidR="00E156CF" w:rsidRPr="00BD1DAF" w:rsidRDefault="00B90BEE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 Эволюция стилей в литературе, живописи: классицизм, романтизм, реализм. Импрессионизм. Модернизм. Смена стилей в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архитектуре. Музыкальное и театральное искусство. Рождение кинематографа. Деятели культуры: жизнь и творчество.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Международные отношения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:rsidR="00E156CF" w:rsidRPr="00BD1DAF" w:rsidRDefault="00B90BEE">
      <w:pPr>
        <w:autoSpaceDE w:val="0"/>
        <w:autoSpaceDN w:val="0"/>
        <w:spacing w:before="72" w:after="0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Международные конфликты и войны в конце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 (испано-американская война, русско-японская война, боснийский кризис). Балканские войны.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 (1 ч).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Историческое и культурное наследие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РОССИИ. РОССИЙСКАЯ ИМПЕРИЯ В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b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Александровская эпоха: государственный либерализм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Проекты либеральных реформ Александра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Внешняя политика России. Война России с Францией 1805—1807 гг. Тильзитский мир. Война со Швецией 1808—1809 г. и присоединение Финляндии. Война с Турцией и Бухарестский мир 1812 г.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98" w:right="668" w:bottom="342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66" w:line="220" w:lineRule="exact"/>
        <w:rPr>
          <w:lang w:val="ru-RU"/>
        </w:rPr>
      </w:pPr>
    </w:p>
    <w:p w:rsidR="00E156CF" w:rsidRPr="00BD1DAF" w:rsidRDefault="00B90BEE">
      <w:pPr>
        <w:autoSpaceDE w:val="0"/>
        <w:autoSpaceDN w:val="0"/>
        <w:spacing w:after="0" w:line="271" w:lineRule="auto"/>
        <w:ind w:right="288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Отечественная война 1812 г. — важнейшее событие российской и мировой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Николаевское самодержавие: государственный консерватизм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 Экономическая политика в условиях политиче-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1837—1841 гг.</w:t>
      </w:r>
    </w:p>
    <w:p w:rsidR="00E156CF" w:rsidRPr="00BD1DAF" w:rsidRDefault="00B90BEE">
      <w:pPr>
        <w:autoSpaceDE w:val="0"/>
        <w:autoSpaceDN w:val="0"/>
        <w:spacing w:before="72" w:after="0" w:line="262" w:lineRule="auto"/>
        <w:ind w:right="1872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Официальная идеология: «православие, самодержавие, народность». Формирование профессиональной бюрократии.</w:t>
      </w:r>
    </w:p>
    <w:p w:rsidR="00E156CF" w:rsidRPr="00BD1DAF" w:rsidRDefault="00B90BEE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E156CF" w:rsidRPr="00BD1DAF" w:rsidRDefault="00B90BEE">
      <w:pPr>
        <w:autoSpaceDE w:val="0"/>
        <w:autoSpaceDN w:val="0"/>
        <w:spacing w:before="70" w:after="0"/>
        <w:ind w:right="864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E156CF" w:rsidRPr="00BD1DAF" w:rsidRDefault="00B90BE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Общественная жизнь в 1830—1850-е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Культурное пространство империи в первой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478" w:firstLine="180"/>
        <w:jc w:val="both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</w:t>
      </w:r>
    </w:p>
    <w:p w:rsidR="00E156CF" w:rsidRPr="00BD1DAF" w:rsidRDefault="00B90BEE">
      <w:pPr>
        <w:autoSpaceDE w:val="0"/>
        <w:autoSpaceDN w:val="0"/>
        <w:spacing w:before="72" w:after="0" w:line="281" w:lineRule="auto"/>
        <w:ind w:right="288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Народы России в первой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E156CF" w:rsidRPr="00BD1DAF" w:rsidRDefault="00B90BE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eastAsia="Times New Roman" w:hAnsi="Times New Roman"/>
          <w:b/>
          <w:color w:val="000000"/>
          <w:sz w:val="24"/>
        </w:rPr>
        <w:t>II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Реформы 1860—1870-х гг. —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Становление общественного самоуправления. Судебная реформа и развитие правового сознания.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86" w:right="650" w:bottom="36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66" w:line="220" w:lineRule="exact"/>
        <w:rPr>
          <w:lang w:val="ru-RU"/>
        </w:rPr>
      </w:pPr>
    </w:p>
    <w:p w:rsidR="00E156CF" w:rsidRPr="00BD1DAF" w:rsidRDefault="00B90BEE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Военные реформы. Утверждение начал всесословности в правовом строе страны. Конституционный вопрос.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1877—1878 гг. Россия на Дальнем Востоке.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Россия в 1880—1890-х гг. 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«Народное самодержавие» Александра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 Идеология самобытного развития России.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Государственный национализм. Реформы и «контрреформы». Политика консервативной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</w:t>
      </w:r>
    </w:p>
    <w:p w:rsidR="00E156CF" w:rsidRPr="00BD1DAF" w:rsidRDefault="00B90BEE">
      <w:pPr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jc w:val="center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Помещичье «оскудение». Социальные типы крестьян и помещиков. Дворяне-предприниматели.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eastAsia="Times New Roman" w:hAnsi="Times New Roman"/>
          <w:b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Культура и быт народов России во второй половине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Развитие городской культуры.</w:t>
      </w:r>
    </w:p>
    <w:p w:rsidR="00E156CF" w:rsidRPr="00BD1DAF" w:rsidRDefault="00B90BEE">
      <w:pPr>
        <w:autoSpaceDE w:val="0"/>
        <w:autoSpaceDN w:val="0"/>
        <w:spacing w:before="70" w:after="0" w:line="281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Технический прогресс и перемены в повседневной жизни. Развитие транспорта, связи. Рост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Этнокультурный облик империи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Север, Сибирь, Дальний Восток. Средняя Азия. Миссии Русской православной церкви и ее знаменитые миссионеры.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Формирование гражданского общества и основные направления общественных движений </w:t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Общественная жизнь в 1860—1890-х гг. Рост общественной самодеятельности. Расширение публичной сферы (общественное самоуправление, печать, образование, суд). Феномен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интеллигенции. Общественные организации. Благотворительность. Студенческое движение. Рабочее движение. Женское движение.</w:t>
      </w:r>
    </w:p>
    <w:p w:rsidR="00E156CF" w:rsidRPr="00BD1DAF" w:rsidRDefault="00B90BEE">
      <w:pPr>
        <w:autoSpaceDE w:val="0"/>
        <w:autoSpaceDN w:val="0"/>
        <w:spacing w:before="70" w:after="0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Народнические кружки: идеология и практика. Большое общество пропаганды. «Хождение в народ».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86" w:right="642" w:bottom="368" w:left="666" w:header="720" w:footer="720" w:gutter="0"/>
          <w:cols w:space="720" w:equalWidth="0">
            <w:col w:w="10592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66" w:line="220" w:lineRule="exact"/>
        <w:rPr>
          <w:lang w:val="ru-RU"/>
        </w:rPr>
      </w:pPr>
    </w:p>
    <w:p w:rsidR="00E156CF" w:rsidRPr="00BD1DAF" w:rsidRDefault="00B90BEE">
      <w:pPr>
        <w:autoSpaceDE w:val="0"/>
        <w:autoSpaceDN w:val="0"/>
        <w:spacing w:after="0" w:line="271" w:lineRule="auto"/>
        <w:ind w:right="432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труда».«Союз борьбы за освобождение рабочего класса».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съезд РСДРП.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Россия на пороге ХХ в.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На пороге нового века: динамика и противоречия развития. Экономический рост. Промышленное развитие. Новая гео- графия экономики. Урбанизация и облик городов. Отечественный и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иностранный капитал, его роль в индустриализации страны. Россия — мировой экспортер хлеба.</w:t>
      </w:r>
    </w:p>
    <w:p w:rsidR="00E156CF" w:rsidRPr="00BD1DAF" w:rsidRDefault="00B90BEE">
      <w:pPr>
        <w:autoSpaceDE w:val="0"/>
        <w:autoSpaceDN w:val="0"/>
        <w:spacing w:before="70" w:after="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</w:t>
      </w:r>
    </w:p>
    <w:p w:rsidR="00E156CF" w:rsidRPr="00BD1DAF" w:rsidRDefault="00B90BEE">
      <w:pPr>
        <w:autoSpaceDE w:val="0"/>
        <w:autoSpaceDN w:val="0"/>
        <w:spacing w:before="72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Распространение светской этики и культуры.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Россия в системе международных отношений. Политика на Дальнем Востоке. Русско-японская война 1904—1905 гг. Оборона Порт-Артура. Цусимское сражение.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Первая российская революция 1905—1907 гг. Начало парламентаризма в России. Николай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окружение. Деятельность В. К. Плеве на посту министра внутренних дел. Оппозиционное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либеральное движение. «Союз освобождения». Банкетная кампания.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Формирование многопартийной системы. Политические партии, массовые движения и их лидеры.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Правомонархические партии в борьбе с революцией. Советы и профсоюзы. Декабрьское 1905 г.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вооруженное восстание в Москве. Особенности революционных выступлений в 1906—1907 гг.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Государственную думу.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Основные государственные законы 23 апреля 1906 г. Деятельность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Государственной думы: итоги и уроки.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Незавершенность преобразований и нарастание социальных противоречий.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</w:rPr>
        <w:t>IV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E156CF" w:rsidRPr="00BD1DAF" w:rsidRDefault="00B90BEE">
      <w:pPr>
        <w:autoSpaceDE w:val="0"/>
        <w:autoSpaceDN w:val="0"/>
        <w:spacing w:before="70" w:after="0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сезоны»в Париже. Зарождение российского кинематографа.</w:t>
      </w:r>
    </w:p>
    <w:p w:rsidR="00E156CF" w:rsidRPr="00BD1DAF" w:rsidRDefault="00B90BE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в мировую культуру.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Наш край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ХХ в.</w:t>
      </w:r>
    </w:p>
    <w:p w:rsidR="00E156CF" w:rsidRPr="00BD1DAF" w:rsidRDefault="00EA7EDF" w:rsidP="00EA7EDF">
      <w:pPr>
        <w:autoSpaceDE w:val="0"/>
        <w:autoSpaceDN w:val="0"/>
        <w:spacing w:before="190" w:after="0" w:line="230" w:lineRule="auto"/>
        <w:ind w:left="180"/>
        <w:rPr>
          <w:lang w:val="ru-RU"/>
        </w:rPr>
        <w:sectPr w:rsidR="00E156CF" w:rsidRPr="00BD1DAF">
          <w:pgSz w:w="11900" w:h="16840"/>
          <w:pgMar w:top="286" w:right="696" w:bottom="318" w:left="666" w:header="720" w:footer="720" w:gutter="0"/>
          <w:cols w:space="720" w:equalWidth="0">
            <w:col w:w="10538" w:space="0"/>
          </w:cols>
          <w:docGrid w:linePitch="360"/>
        </w:sect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1440" w:right="1440" w:bottom="1440" w:left="1440" w:header="720" w:footer="720" w:gutter="0"/>
          <w:cols w:space="720" w:equalWidth="0">
            <w:col w:w="10538" w:space="0"/>
          </w:cols>
          <w:docGrid w:linePitch="360"/>
        </w:sectPr>
      </w:pPr>
    </w:p>
    <w:p w:rsidR="00E156CF" w:rsidRPr="00BD1DAF" w:rsidRDefault="00B90BEE">
      <w:pPr>
        <w:autoSpaceDE w:val="0"/>
        <w:autoSpaceDN w:val="0"/>
        <w:spacing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ПЛАНИРУЕМЫЕ РЕЗУЛЬТАТЫ 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Изучение истории в 9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E156CF" w:rsidRPr="00BD1DAF" w:rsidRDefault="00B90BEE">
      <w:pPr>
        <w:autoSpaceDE w:val="0"/>
        <w:autoSpaceDN w:val="0"/>
        <w:spacing w:before="262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культурном многообразии своей страны и мира; осознание важности культуры как воплощения ценностей общества и средства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 в формировании ценностного отношения к жизни и здоровью: осознание ценности жизни и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72" w:line="220" w:lineRule="exact"/>
        <w:rPr>
          <w:lang w:val="ru-RU"/>
        </w:rPr>
      </w:pPr>
    </w:p>
    <w:p w:rsidR="00E156CF" w:rsidRPr="00BD1DAF" w:rsidRDefault="00B90BEE">
      <w:pPr>
        <w:autoSpaceDE w:val="0"/>
        <w:autoSpaceDN w:val="0"/>
        <w:spacing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:rsidR="00E156CF" w:rsidRPr="00BD1DAF" w:rsidRDefault="00B90BEE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E156CF" w:rsidRPr="00BD1DAF" w:rsidRDefault="00B90BEE">
      <w:pPr>
        <w:autoSpaceDE w:val="0"/>
        <w:autoSpaceDN w:val="0"/>
        <w:spacing w:before="262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—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96" w:line="220" w:lineRule="exact"/>
        <w:rPr>
          <w:lang w:val="ru-RU"/>
        </w:rPr>
      </w:pPr>
    </w:p>
    <w:p w:rsidR="00E156CF" w:rsidRPr="00BD1DAF" w:rsidRDefault="00B90BEE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E156CF" w:rsidRPr="00BD1DAF" w:rsidRDefault="00B90BEE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1.Знание хронологии, работа с хронологией: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в.; выделять этапы (периоды) в развитии ключевых событий и процессов;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на основе анализа причинно-следственных связей.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>2.Знание исторических фактов, работа с фактами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составлять систематические таблицы.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3.Работа с исторической картой: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4.Работа с историческими источниками: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политических партий, статистические данные;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из разных письменных, визуальных и вещественных источников; </w:t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различать в тексте письменных источников факты и интерпретации событий прошлого.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5.Историческое описание (реконструкция):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с использованием визуальных материалов (устно, письменно в форме короткого эссе, презентации);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 с описанием и оценкой их деятельности (сообщение, презентация, эссе);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—начале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в., показывая изменения, происшедшие в течение рассматриваемого периода;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6.Анализ, объяснение исторических событий, явлений: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начале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316" w:right="682" w:bottom="28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96" w:line="220" w:lineRule="exact"/>
        <w:rPr>
          <w:lang w:val="ru-RU"/>
        </w:rPr>
      </w:pPr>
    </w:p>
    <w:p w:rsidR="00E156CF" w:rsidRPr="00BD1DAF" w:rsidRDefault="00B90BEE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рассматриваемого периода и участия в них России;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смысл ключевых понятий, относящихся к данной эпохе отечественной и всеобщей истории; соотносить общие понятия и факты;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2" w:after="0" w:line="286" w:lineRule="auto"/>
        <w:ind w:right="144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</w:t>
      </w:r>
      <w:r>
        <w:rPr>
          <w:rFonts w:ascii="Times New Roman" w:eastAsia="Times New Roman" w:hAnsi="Times New Roman"/>
          <w:color w:val="000000"/>
          <w:sz w:val="24"/>
        </w:rPr>
        <w:t>XX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в., объяснять, что могло лежать в их основе; </w:t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степень убедительности предложенных точек зрения, формулировать и аргументировать свое мнение;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E156CF" w:rsidRPr="00BD1DAF" w:rsidRDefault="00B90BE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8.Применение исторических знаний: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в., объяснять, в чем заключалось их значение для времени их создания и для современного общества;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 (в том числе на региональном материале); </w:t>
      </w:r>
      <w:r w:rsidRPr="00BD1DAF">
        <w:rPr>
          <w:lang w:val="ru-RU"/>
        </w:rPr>
        <w:br/>
      </w:r>
      <w:r w:rsidRPr="00BD1DAF">
        <w:rPr>
          <w:lang w:val="ru-RU"/>
        </w:rPr>
        <w:tab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объяснять, в чем состоит наследие истории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начала ХХ в. для России, других стран мира, высказывать и аргументировать свое отношение к культурному наследию в общественных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обсуждениях.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316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64" w:line="220" w:lineRule="exact"/>
        <w:rPr>
          <w:lang w:val="ru-RU"/>
        </w:rPr>
      </w:pPr>
    </w:p>
    <w:p w:rsidR="00E156CF" w:rsidRDefault="00B90BEE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470"/>
        <w:gridCol w:w="528"/>
        <w:gridCol w:w="1106"/>
        <w:gridCol w:w="1140"/>
        <w:gridCol w:w="804"/>
        <w:gridCol w:w="4658"/>
        <w:gridCol w:w="1274"/>
        <w:gridCol w:w="2054"/>
      </w:tblGrid>
      <w:tr w:rsidR="00E156CF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E156CF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</w:tr>
      <w:tr w:rsidR="00E156C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 Введение</w:t>
            </w:r>
          </w:p>
        </w:tc>
      </w:tr>
      <w:tr w:rsidR="00E156CF">
        <w:trPr>
          <w:trHeight w:hRule="exact" w:val="3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80" w:after="0" w:line="23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Актуализация материала изученного в 8 классе;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8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</w:tr>
      <w:tr w:rsidR="00E156CF">
        <w:trPr>
          <w:trHeight w:hRule="exact" w:val="348"/>
        </w:trPr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</w:tr>
      <w:tr w:rsidR="00E156C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2.Всеобщая история. История Нового времени.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XIХ — начало ХХ в. </w:t>
            </w:r>
          </w:p>
        </w:tc>
      </w:tr>
      <w:tr w:rsidR="00E156CF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Европа в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54" w:lineRule="auto"/>
              <w:ind w:left="72"/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внутреннюю политику Наполеона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(проведение реформ государственного управления, финансов, развитие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образования, кодификация законов);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Гражданского кодекса Наполеона;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военных кампаниях Наполеона Бонапарта в 1799—1815 гг.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(годы и направления походов, военные и политические итоги);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50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Развитие индустриаль- ного общества в первой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в.: экономика, социальные отношения, поитические процессы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промышленного переворота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(сущность, общие хронологические рамки и этапы, география, ключевые явления, результаты);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как менялись условия труда работников в ходе промышленного переворота;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кого называли социалистами-утопистами, какие идеи они выдвигали;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Политическое развитие европейских странв 1815—1840-х гг.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движения чартизма в Великобритании (участники, основные требования, действия, итоги);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заключались цели участников социальных выступлений и освободительных движений в европейских странах в 1820—1830-х гг.;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информацию о революциях 1848—1849 гг. в европейских странах (география революционных выступлений, их участники, основные требования революционных сил, ключевые события, итоги);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50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16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Викторианской эпохи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(хронологические рамки; личность монарха; система управления; общественные ценности; социальные проблемы и способы их решения);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привлекая информацию исторической карты, на чем основывалось определение Англии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как «мастерской мира»;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7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Латинской Америки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латиноамериканских колоний европейских держав к началу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основные проблемы колониального общества;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Азии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когда и как западные державы осуществили«открытие» Японии;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6840" w:h="11900"/>
          <w:pgMar w:top="282" w:right="640" w:bottom="3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470"/>
        <w:gridCol w:w="528"/>
        <w:gridCol w:w="1106"/>
        <w:gridCol w:w="1140"/>
        <w:gridCol w:w="804"/>
        <w:gridCol w:w="4658"/>
        <w:gridCol w:w="1274"/>
        <w:gridCol w:w="2054"/>
      </w:tblGrid>
      <w:tr w:rsidR="00E156C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Народы Африки в Х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 — начале ХХ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как различалось положение стран, определявшихся понятиями «колония», «доминион», «сфера влияния», приводить примеры;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Развитие культуры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 начале ХХ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развитие науки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начале ХХ в., выделяя: а) открытия в классических науках; б) появление новых наук; Составлять сообщения об ученых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начала ХХ в., внесших значительный вклад в историю науки (по выбору);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169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34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4" w:after="0" w:line="245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Международные отношения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4" w:after="0" w:line="254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коалиция, Венская система международных отношений, «восточный вопрос», аннексия, контрибуция;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место русско-турецких войн в международных отношениях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формировании военно-политических блоков великих держав в последней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—начале ХХ в. (участники, ключевые события);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4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Обобщать историческое и культурное наследие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45" w:lineRule="auto"/>
              <w:ind w:left="74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348"/>
        </w:trPr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110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</w:tr>
      <w:tr w:rsidR="00E156CF" w:rsidRPr="0080797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3. История России. Российская империя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 начале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 </w:t>
            </w:r>
          </w:p>
        </w:tc>
      </w:tr>
      <w:tr w:rsidR="00E156C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Введение в курс "История России. Российская империя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в.";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 w:rsidRPr="00807975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Александровская эпоха: государственный либерализм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Негласный комитет, министерства, Государственный совет, вольные хлебопашцы;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характеристику личности и деятельности М. М.</w:t>
            </w:r>
          </w:p>
          <w:p w:rsidR="00E156CF" w:rsidRPr="00BD1DAF" w:rsidRDefault="00B90BEE">
            <w:pPr>
              <w:autoSpaceDE w:val="0"/>
              <w:autoSpaceDN w:val="0"/>
              <w:spacing w:before="18" w:after="0" w:line="254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Сперанского;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внешнюю политику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в контексте международных отношений того времени;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коалиция,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континентальная блокада, Тильзитский мир;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этапах, важнейших событиях Отечественной войны 1812 г., используя историческую карту;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влияние событий Отечественной войны 1812 г. на российское общество, привлекая свидетельства источников, литературные произведения;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/3/9/</w:t>
            </w:r>
          </w:p>
        </w:tc>
      </w:tr>
      <w:tr w:rsidR="00E156CF" w:rsidRPr="00807975">
        <w:trPr>
          <w:trHeight w:hRule="exact" w:val="24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Николаевское самодержавие: государ-ственный консерватизм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исторический портрет Николая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централизации управления и регламентации общественной жизни в правление Николая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форме таблицы, тезисов);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кодификация законов, цензура;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оценку деятельности М. М. Сперанского, П. Д. Киселева, Е.</w:t>
            </w:r>
          </w:p>
          <w:p w:rsidR="00E156CF" w:rsidRPr="00BD1DAF" w:rsidRDefault="00B90BEE">
            <w:pPr>
              <w:autoSpaceDE w:val="0"/>
              <w:autoSpaceDN w:val="0"/>
              <w:spacing w:before="18" w:after="0" w:line="252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Ф. Канкрина;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смысл положений доктрины официальной народности и ее роль в общественной жизни;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экономическое развитие России в первой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привлекая информацию исторической карты;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Контрольная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/3/9/</w:t>
            </w:r>
          </w:p>
        </w:tc>
      </w:tr>
    </w:tbl>
    <w:p w:rsidR="00E156CF" w:rsidRPr="00BD1DAF" w:rsidRDefault="00E156CF">
      <w:pPr>
        <w:autoSpaceDE w:val="0"/>
        <w:autoSpaceDN w:val="0"/>
        <w:spacing w:after="0" w:line="14" w:lineRule="exact"/>
        <w:rPr>
          <w:lang w:val="ru-RU"/>
        </w:rPr>
      </w:pPr>
    </w:p>
    <w:p w:rsidR="00E156CF" w:rsidRPr="00BD1DAF" w:rsidRDefault="00E156CF">
      <w:pPr>
        <w:rPr>
          <w:lang w:val="ru-RU"/>
        </w:rPr>
        <w:sectPr w:rsidR="00E156CF" w:rsidRPr="00BD1DAF">
          <w:pgSz w:w="16840" w:h="11900"/>
          <w:pgMar w:top="284" w:right="640" w:bottom="53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470"/>
        <w:gridCol w:w="528"/>
        <w:gridCol w:w="1106"/>
        <w:gridCol w:w="1140"/>
        <w:gridCol w:w="804"/>
        <w:gridCol w:w="4658"/>
        <w:gridCol w:w="1274"/>
        <w:gridCol w:w="2054"/>
      </w:tblGrid>
      <w:tr w:rsidR="00E156CF">
        <w:trPr>
          <w:trHeight w:hRule="exact" w:val="19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стили и направления российской художественной культуры, достижения театрального 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музыкального искусств, литературы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Составлять описание памятников культуры первой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том числе находящихся в своем регионе), распознавать в них черты конкретных художественных стилей;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подготовке проектов, посвященных достижениям и творчеству выдающихся представителей науки и культуры России первой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45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Зачет;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роль традиционных конфессий в российском обществе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национальную политику центральной власти в первой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 w:rsidRPr="00807975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II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предпосылки отмены крепостного права;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положения крестьянской, земской, городской, судебной, военной реформ;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оценки характера и значения реформ 1860—1870 х гг., излагаемые в учебной литературе, высказывать и обосновывать свою оценку;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редакционные комиссии,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временнообязанные крестьяне, выкупные платежи, отрезки,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мировые посредники, земства, городские управы, мировой суд; Составлять характеристику (исторический портрет)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Характеризовать, используя карту, основные цели и направления внешней политики России, рассказывать о военных кампаниях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50" w:lineRule="auto"/>
              <w:ind w:left="74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Практическая работа;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/3/9/</w:t>
            </w:r>
          </w:p>
        </w:tc>
      </w:tr>
      <w:tr w:rsidR="00E156CF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Россия в 1880-1890-х гг.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внутреннюю политику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выявляя основные различия;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понятия «контрреформы»;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экономическую политику государства в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царствование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оценку итогам внешней политики Александра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международное положение России в конце его царствования;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50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предпосылки подъема науки и культуры России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виде тезисов);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достижения российской науки и культуры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их место в мировой культуре;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подготовке проектов, посвященных деятельности выдающихся представителей художественной и научной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интеллигенции во второй половине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(по выбору);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Этнокультурный облик империи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основные регионы Российской империи конца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рассказывать об их населении;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сообщение (презентацию) о положении и культурных традициях народов России;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50" w:lineRule="auto"/>
              <w:ind w:left="74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 Практическая работа;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6840" w:h="11900"/>
          <w:pgMar w:top="284" w:right="640" w:bottom="6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470"/>
        <w:gridCol w:w="528"/>
        <w:gridCol w:w="1106"/>
        <w:gridCol w:w="1140"/>
        <w:gridCol w:w="804"/>
        <w:gridCol w:w="4658"/>
        <w:gridCol w:w="1274"/>
        <w:gridCol w:w="2054"/>
      </w:tblGrid>
      <w:tr w:rsidR="00E156CF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характерные черты общественной жизни 1860—1890 х гг.;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основные положения идеологии консерватизма, национализма, либерализма, социализма, анархизма в России; Составлять исторические портреты представителей общественных течений;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 w:rsidRPr="00807975">
        <w:trPr>
          <w:trHeight w:hRule="exact" w:val="45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3.11.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Россия на пороге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характеристику геополитического положения 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экономического развития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привлекая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информацию карты;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темпы и характер модернизации в России и в других странах, объяснять, в чем заключались особенности модернизации в России;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сущность аграрного вопроса в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Сопоставлять государственный, политический, социальный строй России в 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и европейских государств, выявлять общие черты и различия;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русско-японской войны, планы сторон, ход боевых действий, привлекая историческую карту;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положения Портсмутского мира;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революции 1905—1907 гг.;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текст Манифеста 17 октября 1905 г., высказывать суждения о значении его основных положений;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«Кровавое воскресенье»,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Государственная дума, кадеты, октябристы, эсеры, социал-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демократы;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политические течения в России начала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выделять их существенные черты;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оценку значения формирования многопартийной системы в России;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54" w:lineRule="auto"/>
              <w:ind w:left="7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Практическая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Тестирование;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использованием«Оценочного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/3/9/</w:t>
            </w:r>
          </w:p>
        </w:tc>
      </w:tr>
      <w:tr w:rsidR="00E156C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3.12.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историческое и культурное наследие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-начале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века;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Зачет;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https://resh.edu.ru/subject/3/9/</w:t>
            </w:r>
          </w:p>
        </w:tc>
      </w:tr>
      <w:tr w:rsidR="00E156CF">
        <w:trPr>
          <w:trHeight w:hRule="exact" w:val="348"/>
        </w:trPr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45</w:t>
            </w:r>
          </w:p>
        </w:tc>
        <w:tc>
          <w:tcPr>
            <w:tcW w:w="110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</w:tr>
      <w:tr w:rsidR="00E156CF">
        <w:trPr>
          <w:trHeight w:hRule="exact" w:val="328"/>
        </w:trPr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87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78" w:line="220" w:lineRule="exact"/>
      </w:pPr>
    </w:p>
    <w:p w:rsidR="00E156CF" w:rsidRDefault="00B90BEE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E156CF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E156CF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6CF" w:rsidRDefault="00E156CF"/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Введение в курс всеобщей истории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Экономическое развитие в конце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–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Меняющееся общество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Век демократизации и "Великие идеологии"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Образование и наука,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Повседневная жизнь 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мировосприятие человека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темы «Начало индустриальной эпохи»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Консульство и империя.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Франция в первой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века: от Реставрации к Империи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156CF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4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Великобритания: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экономическое лидерство и политические реформы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«От Альп и Сицилии»: объединение Италии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Германия в первой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Монархия Габсбургов 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Балканы в первой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США до середины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в.: рабовладение, демократия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1900" w:h="16840"/>
          <w:pgMar w:top="298" w:right="650" w:bottom="6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темы "Страны Европы и США в первой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 Азии в Х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Латинская Америка: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нелегкий груз независимости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100" w:after="0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темы "Азия, Африка и Латинская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Америка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Великобритания, Франция , Австро- Венгрия и Германия до Первой мировой войны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Великобритания, Франция , Австро- Венгрия и Германия до Первой мировой войны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Итоговый урок по всеобщей истории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: начало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правления. Реформы М. М.</w:t>
            </w:r>
          </w:p>
          <w:p w:rsidR="00E156CF" w:rsidRDefault="00B90BEE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Сперанского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Зачет;</w:t>
            </w:r>
          </w:p>
        </w:tc>
      </w:tr>
      <w:tr w:rsidR="00E156CF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: начало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правления. Реформы М. М.</w:t>
            </w:r>
          </w:p>
          <w:p w:rsidR="00E156CF" w:rsidRDefault="00B90BEE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Сперанского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Внешняя политика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1801-1812гг.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Отечественная война 1812г.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Заграничные походы русской армии. Внешняя политика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 1815-1825гг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Зачет;</w:t>
            </w:r>
          </w:p>
        </w:tc>
      </w:tr>
      <w:tr w:rsidR="00E156CF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Социально - экономическое развитие страны в первой четверти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1900" w:h="16840"/>
          <w:pgMar w:top="284" w:right="650" w:bottom="4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Общественное движение при Александре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Выступление декабристов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«Россия в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первой четверти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156C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№ 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E156C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8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Реформаторские 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консервативные тенденции во внутренней политике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Николая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Зачет;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382"/>
              <w:jc w:val="both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во второй четверти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исторический диктант;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Общественное движение при Николае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.Кавказская война 1817 -1864гг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Крымская война 1853 -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1856гг.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 по теме " Россия во второй четверти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Зачет;</w:t>
            </w:r>
          </w:p>
        </w:tc>
      </w:tr>
      <w:tr w:rsidR="00E156CF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E156C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/>
              <w:ind w:left="72" w:right="720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Европейская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индустриализация 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предпосылки реформ в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Император Александр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: начало правления.</w:t>
            </w:r>
          </w:p>
          <w:p w:rsidR="00E156CF" w:rsidRDefault="00B90BEE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Крестьянская реформа 1861г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Реформы 1860-1870- х гг.: социальная и правовая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модернизация.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Социально - экономическое развитие страны в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пореформенный период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Общественное движение при Александре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политика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правительства.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156CF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Внешняя политика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Русско -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турецкая война 1877 -1878гг.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68"/>
              <w:jc w:val="both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Повторительно-обобщающий урок по теме " Россия в эпоху Великих реформ"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– особенности внутренней политики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390"/>
              <w:jc w:val="both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Общественное движение в 1880 - х - первой половине 1890 -х гг.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Национальная и религиозная политика Александра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Внешняя политика Александра III.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Зачет;</w:t>
            </w:r>
          </w:p>
        </w:tc>
      </w:tr>
      <w:tr w:rsidR="00E156C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империи во второй половине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века: достижения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российской науки и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Повседневная жизнь разных слоев населения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Повторительно-обобщающий урок по теме «Россия в 1880-1890-е гг»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№ 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1900" w:h="16840"/>
          <w:pgMar w:top="284" w:right="650" w:bottom="8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71" w:lineRule="auto"/>
              <w:ind w:left="72"/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веков.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Динамика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противоречия развития.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Начало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правления. Политическое развитие страны в 1894 -1904гг.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Русскояпонская война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1904- 1905 гг.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Первая российская 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революция и политические реформы 1905-1907 гг.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Социально - экономические реформы П. А. Столыпина.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Зачет;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Политическое развитие страны в 1907-1914гг.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 № 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E156C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Серебряный век русской культуры.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156C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Повторительно -</w:t>
            </w:r>
            <w:r w:rsidRPr="00BD1DAF">
              <w:rPr>
                <w:lang w:val="ru-RU"/>
              </w:rPr>
              <w:br/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 темы«Россия в начале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Итоговый урок по истории России 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XX</w:t>
            </w: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E156CF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Pr="00BD1DAF" w:rsidRDefault="00B90BEE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BD1DA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B90BE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156CF" w:rsidRDefault="00E156CF"/>
        </w:tc>
      </w:tr>
    </w:tbl>
    <w:p w:rsidR="00E156CF" w:rsidRDefault="00E156CF">
      <w:pPr>
        <w:autoSpaceDE w:val="0"/>
        <w:autoSpaceDN w:val="0"/>
        <w:spacing w:after="0" w:line="14" w:lineRule="exact"/>
      </w:pPr>
    </w:p>
    <w:p w:rsidR="00E156CF" w:rsidRDefault="00E156CF">
      <w:pPr>
        <w:sectPr w:rsidR="00E156C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Default="00E156CF">
      <w:pPr>
        <w:autoSpaceDE w:val="0"/>
        <w:autoSpaceDN w:val="0"/>
        <w:spacing w:after="78" w:line="220" w:lineRule="exact"/>
      </w:pPr>
    </w:p>
    <w:p w:rsidR="00E156CF" w:rsidRDefault="00B90BEE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E156CF" w:rsidRDefault="00B90BEE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E156CF" w:rsidRPr="00BD1DAF" w:rsidRDefault="00B90BEE">
      <w:pPr>
        <w:autoSpaceDE w:val="0"/>
        <w:autoSpaceDN w:val="0"/>
        <w:spacing w:before="166" w:after="0" w:line="281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Юдовская А.Я., Баранов П.А., Ванюшкина Л.М. и другие; под редакцией Искендерова А.А. Всеобщая история. История Нового времени. 9 класс /Издательство «Просвещение»;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Арсентьев Н.М., Данилов А.А., Левандовский А.А.; под редакцией Торкунова А.В. История России (в 2 частях). 9 класс/ Издательство «Просвещение»;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E156CF" w:rsidRPr="00BD1DAF" w:rsidRDefault="00B90BEE">
      <w:pPr>
        <w:autoSpaceDE w:val="0"/>
        <w:autoSpaceDN w:val="0"/>
        <w:spacing w:before="262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E156CF" w:rsidRPr="00BD1DAF" w:rsidRDefault="00B90BEE">
      <w:pPr>
        <w:autoSpaceDE w:val="0"/>
        <w:autoSpaceDN w:val="0"/>
        <w:spacing w:before="168" w:after="0"/>
        <w:ind w:right="144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1. Учебник. История России. 9 класс. Н. М. Арсентьев, А. А. Данилов, А.А. Левандовский,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А.Я.Токарева под редакцией А. В. Торкунова; М. «Просвещение», 2018 год;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2. Учебник «Всеобщая история. Новая история. 1800-1900 гг.», авторы: А.Я.Юдовская, П.А.Баранов, Л.М.Ванюшкина; под ред. А.А.Искендерова ; М. «Просвещение», 2014 год.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3. Поурочные рекомендации. История России. 9 класс. Журавлева О.Н.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4. Поурочные разработки. Всеобщая история. Новая история.1800-1913 гг. авторы: А.Я.Юдовская, Л.М.Ванюшкина; М. «Просвещение», 2002 г.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5. Книга для чтения. История России. 6-9 классы. Данилов А.А.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6. Хрестоматия. История России. 6–10 классы (в 2-х частях). Сост. Данилов А.А. </w:t>
      </w:r>
    </w:p>
    <w:p w:rsidR="00E156CF" w:rsidRPr="00BD1DAF" w:rsidRDefault="00B90BEE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7. Рабочая программа и тематическое планирование курса «История России». 6–9 классы. Данилов А.А., Журавлева О.Н., Барыкина И.Е.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8. Комплект методических материалов в помощь учителю истории. Сост. Данилов А.А.</w:t>
      </w:r>
    </w:p>
    <w:p w:rsidR="00E156CF" w:rsidRPr="00BD1DAF" w:rsidRDefault="00B90BEE">
      <w:pPr>
        <w:autoSpaceDE w:val="0"/>
        <w:autoSpaceDN w:val="0"/>
        <w:spacing w:before="262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E156CF" w:rsidRPr="00BD1DAF" w:rsidRDefault="00B90BEE">
      <w:pPr>
        <w:autoSpaceDE w:val="0"/>
        <w:autoSpaceDN w:val="0"/>
        <w:spacing w:before="166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fcior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 Федеральный центр информационно-образовательных ресурсов.</w:t>
      </w:r>
    </w:p>
    <w:p w:rsidR="00E156CF" w:rsidRPr="00BD1DAF" w:rsidRDefault="00B90BEE">
      <w:pPr>
        <w:autoSpaceDE w:val="0"/>
        <w:autoSpaceDN w:val="0"/>
        <w:spacing w:before="70"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2.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 Единая коллекция цифровых образовательных ресурсов.</w:t>
      </w:r>
    </w:p>
    <w:p w:rsidR="00E156CF" w:rsidRPr="00BD1DAF" w:rsidRDefault="00B90BEE">
      <w:pPr>
        <w:autoSpaceDE w:val="0"/>
        <w:autoSpaceDN w:val="0"/>
        <w:spacing w:before="70" w:after="0" w:line="288" w:lineRule="auto"/>
        <w:ind w:right="288"/>
        <w:rPr>
          <w:lang w:val="ru-RU"/>
        </w:rPr>
      </w:pP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3.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ug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 4.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pedsovet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Всероссийский интернет-педсовет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5.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/>
          <w:color w:val="000000"/>
          <w:sz w:val="24"/>
        </w:rPr>
        <w:t>september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Газета "Первое Сентября" и ее приложения. Информация для педагогов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6.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Сеть творческих учителей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7.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pish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/сайт журнала «Преподавание истории в школе» с архивом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8.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his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/>
          <w:color w:val="000000"/>
          <w:sz w:val="24"/>
        </w:rPr>
        <w:t>september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Газета "История" и сайт для учителя "Я иду на урок истории"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9.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fipi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- ФИПИ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10.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uchportal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учительский портал – по предметам – уроки, презентации, внеклассная работа, тесты, планирования, компьютерные программ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11.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rosolymp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Всероссийская Олимпиада школьников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12.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zavuch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Завуч-инфо (методическая библиотека, педагогическая ярмарка, сообщество педагогов, новости…)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13.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km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1/</w:t>
      </w:r>
      <w:r>
        <w:rPr>
          <w:rFonts w:ascii="Times New Roman" w:eastAsia="Times New Roman" w:hAnsi="Times New Roman"/>
          <w:color w:val="000000"/>
          <w:sz w:val="24"/>
        </w:rPr>
        <w:t>media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>
        <w:rPr>
          <w:rFonts w:ascii="Times New Roman" w:eastAsia="Times New Roman" w:hAnsi="Times New Roman"/>
          <w:color w:val="000000"/>
          <w:sz w:val="24"/>
        </w:rPr>
        <w:t>asp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- Энциклопедия Кирилла и Мефодия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14.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hrono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biograf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php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 - Хронос. Коллекция ресурсов по истории. Подробные биографии, документы, статьи, карты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15.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russianculture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/ - портал «Культура России»;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 xml:space="preserve">16.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historia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/ - «Мир истории». Электронный журнал</w:t>
      </w:r>
    </w:p>
    <w:p w:rsidR="00E156CF" w:rsidRPr="00BD1DAF" w:rsidRDefault="00E156CF">
      <w:pPr>
        <w:rPr>
          <w:lang w:val="ru-RU"/>
        </w:rPr>
        <w:sectPr w:rsidR="00E156CF" w:rsidRPr="00BD1DAF">
          <w:pgSz w:w="11900" w:h="16840"/>
          <w:pgMar w:top="298" w:right="650" w:bottom="6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156CF" w:rsidRPr="00BD1DAF" w:rsidRDefault="00E156CF">
      <w:pPr>
        <w:autoSpaceDE w:val="0"/>
        <w:autoSpaceDN w:val="0"/>
        <w:spacing w:after="78" w:line="220" w:lineRule="exact"/>
        <w:rPr>
          <w:lang w:val="ru-RU"/>
        </w:rPr>
      </w:pPr>
    </w:p>
    <w:p w:rsidR="00E156CF" w:rsidRPr="00BD1DAF" w:rsidRDefault="00B90BEE">
      <w:pPr>
        <w:autoSpaceDE w:val="0"/>
        <w:autoSpaceDN w:val="0"/>
        <w:spacing w:after="0" w:line="230" w:lineRule="auto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E156CF" w:rsidRPr="00BD1DAF" w:rsidRDefault="00B90BEE">
      <w:pPr>
        <w:autoSpaceDE w:val="0"/>
        <w:autoSpaceDN w:val="0"/>
        <w:spacing w:before="346" w:after="0" w:line="302" w:lineRule="auto"/>
        <w:ind w:right="7200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BD1DAF">
        <w:rPr>
          <w:lang w:val="ru-RU"/>
        </w:rPr>
        <w:br/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Карты</w:t>
      </w:r>
    </w:p>
    <w:p w:rsidR="00E156CF" w:rsidRPr="00BD1DAF" w:rsidRDefault="00B90BEE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BD1DA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BD1DAF">
        <w:rPr>
          <w:rFonts w:ascii="Times New Roman" w:eastAsia="Times New Roman" w:hAnsi="Times New Roman"/>
          <w:color w:val="000000"/>
          <w:sz w:val="24"/>
          <w:lang w:val="ru-RU"/>
        </w:rPr>
        <w:t>Атлас и карты, контурные карты.</w:t>
      </w:r>
    </w:p>
    <w:p w:rsidR="00B90BEE" w:rsidRPr="00BD1DAF" w:rsidRDefault="00B90BEE" w:rsidP="00807975">
      <w:pPr>
        <w:rPr>
          <w:lang w:val="ru-RU"/>
        </w:rPr>
      </w:pPr>
      <w:bookmarkStart w:id="0" w:name="_GoBack"/>
      <w:bookmarkEnd w:id="0"/>
    </w:p>
    <w:sectPr w:rsidR="00B90BEE" w:rsidRPr="00BD1DAF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233257"/>
    <w:rsid w:val="002778AB"/>
    <w:rsid w:val="0029639D"/>
    <w:rsid w:val="00326F90"/>
    <w:rsid w:val="00807975"/>
    <w:rsid w:val="00AA1D8D"/>
    <w:rsid w:val="00B47730"/>
    <w:rsid w:val="00B90BEE"/>
    <w:rsid w:val="00BD1DAF"/>
    <w:rsid w:val="00CB0664"/>
    <w:rsid w:val="00E156CF"/>
    <w:rsid w:val="00EA7EDF"/>
    <w:rsid w:val="00EB6F62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277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2778A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277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277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5D3E6-7B2B-40E8-AB2E-A9D1AC834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7639</Words>
  <Characters>43546</Characters>
  <Application>Microsoft Office Word</Application>
  <DocSecurity>0</DocSecurity>
  <Lines>362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51083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ВасеваТС</cp:lastModifiedBy>
  <cp:revision>2</cp:revision>
  <cp:lastPrinted>2023-09-05T08:45:00Z</cp:lastPrinted>
  <dcterms:created xsi:type="dcterms:W3CDTF">2023-09-06T11:25:00Z</dcterms:created>
  <dcterms:modified xsi:type="dcterms:W3CDTF">2023-09-06T11:25:00Z</dcterms:modified>
</cp:coreProperties>
</file>