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528C" w14:textId="3BFD65E1" w:rsidR="005165B0" w:rsidRPr="005165B0" w:rsidRDefault="005165B0" w:rsidP="00122F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960634"/>
      <w:r w:rsidRPr="002544AD">
        <w:rPr>
          <w:rFonts w:ascii="Times New Roman" w:hAnsi="Times New Roman" w:cs="Times New Roman"/>
          <w:b/>
          <w:bCs/>
          <w:sz w:val="28"/>
          <w:szCs w:val="28"/>
        </w:rPr>
        <w:t>Питание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4A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72107BE" w14:textId="4669B361" w:rsidR="00122FF5" w:rsidRPr="005165B0" w:rsidRDefault="00122FF5" w:rsidP="00122FF5">
      <w:pPr>
        <w:rPr>
          <w:rFonts w:ascii="Times New Roman" w:hAnsi="Times New Roman" w:cs="Times New Roman"/>
          <w:sz w:val="28"/>
          <w:szCs w:val="28"/>
        </w:rPr>
      </w:pPr>
      <w:r w:rsidRPr="005165B0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5 решения Пермской городской Думы от 20.12.2022 № 267 в бюджете города Перми предусмотрены средства на увеличение размеров денежных норм по бесплатному питанию учащихся в муниципальных общеобразовательных организациях, частных общеобразовательных организациях. </w:t>
      </w:r>
      <w:bookmarkStart w:id="1" w:name="_Hlk174960679"/>
      <w:bookmarkEnd w:id="0"/>
      <w:r w:rsidRPr="005165B0">
        <w:rPr>
          <w:rFonts w:ascii="Times New Roman" w:hAnsi="Times New Roman" w:cs="Times New Roman"/>
          <w:sz w:val="28"/>
          <w:szCs w:val="28"/>
        </w:rPr>
        <w:t xml:space="preserve">Таким образом, размеры стоимости питания с 01.01.2023 составляют: в соответствии с Законом Пермской области от 09.09.1996 № 533-83 «О социальных гарантиях и мерах социальной поддержки семьи, материнства, отцовства и детства в Пермском </w:t>
      </w:r>
      <w:proofErr w:type="spellStart"/>
      <w:r w:rsidRPr="005165B0">
        <w:rPr>
          <w:rFonts w:ascii="Times New Roman" w:hAnsi="Times New Roman" w:cs="Times New Roman"/>
          <w:sz w:val="28"/>
          <w:szCs w:val="28"/>
        </w:rPr>
        <w:t>крае»,</w:t>
      </w:r>
      <w:bookmarkEnd w:id="1"/>
      <w:r w:rsidRPr="00516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165B0">
        <w:rPr>
          <w:rFonts w:ascii="Times New Roman" w:hAnsi="Times New Roman" w:cs="Times New Roman"/>
          <w:sz w:val="28"/>
          <w:szCs w:val="28"/>
        </w:rPr>
        <w:t xml:space="preserve"> соответствии с решением Пермской городской Думы от 27.11.2007 № 280 «О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</w:t>
      </w:r>
      <w:r w:rsidRPr="005165B0">
        <w:rPr>
          <w:rFonts w:ascii="Times New Roman" w:hAnsi="Times New Roman" w:cs="Times New Roman"/>
          <w:sz w:val="28"/>
          <w:szCs w:val="28"/>
        </w:rPr>
        <w:br/>
      </w:r>
      <w:bookmarkStart w:id="2" w:name="_Hlk174960822"/>
      <w:r w:rsidRPr="005165B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обучающихся, получающих начальное общее образование </w:t>
      </w:r>
      <w:bookmarkEnd w:id="2"/>
      <w:r w:rsidRPr="005165B0">
        <w:rPr>
          <w:rFonts w:ascii="Times New Roman" w:hAnsi="Times New Roman" w:cs="Times New Roman"/>
          <w:b/>
          <w:bCs/>
          <w:sz w:val="28"/>
          <w:szCs w:val="28"/>
        </w:rPr>
        <w:t>– 91,76 рублей,</w:t>
      </w:r>
      <w:r w:rsidRPr="005165B0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3" w:name="_Hlk174960803"/>
      <w:r w:rsidRPr="005165B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обучающихся, получающих основное общее и среднее общее образование </w:t>
      </w:r>
      <w:bookmarkEnd w:id="3"/>
      <w:r w:rsidRPr="005165B0">
        <w:rPr>
          <w:rFonts w:ascii="Times New Roman" w:hAnsi="Times New Roman" w:cs="Times New Roman"/>
          <w:b/>
          <w:bCs/>
          <w:sz w:val="28"/>
          <w:szCs w:val="28"/>
        </w:rPr>
        <w:t>– 102,89 рублей</w:t>
      </w:r>
      <w:r w:rsidRPr="005165B0">
        <w:rPr>
          <w:rFonts w:ascii="Times New Roman" w:hAnsi="Times New Roman" w:cs="Times New Roman"/>
          <w:sz w:val="28"/>
          <w:szCs w:val="28"/>
        </w:rPr>
        <w:br/>
        <w:t> </w:t>
      </w:r>
    </w:p>
    <w:p w14:paraId="7932E367" w14:textId="77777777" w:rsidR="00122FF5" w:rsidRPr="00122FF5" w:rsidRDefault="00122FF5" w:rsidP="00122FF5">
      <w:r w:rsidRPr="00122FF5">
        <w:br/>
      </w:r>
    </w:p>
    <w:p w14:paraId="27C79105" w14:textId="304AEF63" w:rsidR="00466FF0" w:rsidRDefault="00122FF5" w:rsidP="00122FF5">
      <w:r w:rsidRPr="00122FF5">
        <w:t>﻿</w:t>
      </w:r>
    </w:p>
    <w:sectPr w:rsidR="004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F0"/>
    <w:rsid w:val="00122FF5"/>
    <w:rsid w:val="00466FF0"/>
    <w:rsid w:val="005165B0"/>
    <w:rsid w:val="007A57E0"/>
    <w:rsid w:val="0086572E"/>
    <w:rsid w:val="00D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0D6F"/>
  <w15:chartTrackingRefBased/>
  <w15:docId w15:val="{48728DCA-90BB-4DC1-B00A-BFD08EE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ор</dc:creator>
  <cp:keywords/>
  <dc:description/>
  <cp:lastModifiedBy>м ор</cp:lastModifiedBy>
  <cp:revision>5</cp:revision>
  <dcterms:created xsi:type="dcterms:W3CDTF">2024-08-19T06:25:00Z</dcterms:created>
  <dcterms:modified xsi:type="dcterms:W3CDTF">2024-08-19T06:53:00Z</dcterms:modified>
</cp:coreProperties>
</file>