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9D" w:rsidRPr="00C05DDA" w:rsidRDefault="00BD669D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Муниципальное автономное общеобразовательное учреждение «Средняя общеобразовательная школа №24»</w:t>
      </w:r>
    </w:p>
    <w:p w:rsidR="00BD669D" w:rsidRPr="00C05DDA" w:rsidRDefault="00BD669D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Орджоникидзевского района города Перми</w:t>
      </w:r>
    </w:p>
    <w:p w:rsidR="00BD669D" w:rsidRPr="00C05DDA" w:rsidRDefault="00BD669D" w:rsidP="00D759F0">
      <w:pPr>
        <w:rPr>
          <w:b/>
          <w:i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538.5pt;margin-top:8.1pt;width:129.25pt;height:138.35pt;z-index:251658240;visibility:visible">
            <v:imagedata r:id="rId5" o:title=""/>
          </v:shape>
        </w:pict>
      </w:r>
    </w:p>
    <w:p w:rsidR="00BD669D" w:rsidRPr="00C05DDA" w:rsidRDefault="00BD669D" w:rsidP="00D759F0">
      <w:pPr>
        <w:rPr>
          <w:b/>
          <w:i/>
          <w:sz w:val="22"/>
          <w:szCs w:val="22"/>
        </w:rPr>
      </w:pPr>
    </w:p>
    <w:p w:rsidR="00BD669D" w:rsidRPr="00C05DDA" w:rsidRDefault="00BD669D" w:rsidP="00D759F0">
      <w:pPr>
        <w:rPr>
          <w:b/>
          <w:i/>
          <w:sz w:val="22"/>
          <w:szCs w:val="22"/>
        </w:rPr>
      </w:pPr>
    </w:p>
    <w:p w:rsidR="00BD669D" w:rsidRPr="00C05DDA" w:rsidRDefault="00BD669D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Рассмотрено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  <w:t>УТВЕРЖДАЮ</w:t>
      </w:r>
    </w:p>
    <w:p w:rsidR="00BD669D" w:rsidRPr="00C05DDA" w:rsidRDefault="00BD669D" w:rsidP="004C2F05">
      <w:pPr>
        <w:rPr>
          <w:sz w:val="22"/>
          <w:szCs w:val="22"/>
        </w:rPr>
      </w:pPr>
      <w:r>
        <w:rPr>
          <w:noProof/>
        </w:rPr>
        <w:pict>
          <v:shape id="Рисунок 4" o:spid="_x0000_s1027" type="#_x0000_t75" style="position:absolute;margin-left:573pt;margin-top:1.05pt;width:198.6pt;height:212.05pt;z-index:251657216;visibility:visible">
            <v:imagedata r:id="rId6" o:title=""/>
          </v:shape>
        </w:pict>
      </w:r>
      <w:r w:rsidRPr="00C05DDA">
        <w:rPr>
          <w:sz w:val="22"/>
          <w:szCs w:val="22"/>
        </w:rPr>
        <w:t xml:space="preserve">на заседании методического объединения              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  <w:t>директор МАОУ «СОШ № 24»</w:t>
      </w:r>
    </w:p>
    <w:p w:rsidR="00BD669D" w:rsidRPr="00C05DDA" w:rsidRDefault="00BD669D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гуманитарного цикла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</w:p>
    <w:p w:rsidR="00BD669D" w:rsidRPr="00C05DDA" w:rsidRDefault="00BD669D" w:rsidP="004C2F05">
      <w:pPr>
        <w:ind w:left="9912" w:firstLine="708"/>
        <w:rPr>
          <w:sz w:val="22"/>
          <w:szCs w:val="22"/>
        </w:rPr>
      </w:pPr>
      <w:r w:rsidRPr="00C05DDA">
        <w:rPr>
          <w:sz w:val="22"/>
          <w:szCs w:val="22"/>
        </w:rPr>
        <w:t>____________________ Котельникова И.Н.</w:t>
      </w:r>
    </w:p>
    <w:p w:rsidR="00BD669D" w:rsidRPr="00C05DDA" w:rsidRDefault="00BD669D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>Протокол №1</w:t>
      </w:r>
    </w:p>
    <w:p w:rsidR="00BD669D" w:rsidRPr="00C05DDA" w:rsidRDefault="00BD669D" w:rsidP="00DD3031">
      <w:pPr>
        <w:rPr>
          <w:sz w:val="22"/>
          <w:szCs w:val="22"/>
        </w:rPr>
      </w:pPr>
      <w:r>
        <w:rPr>
          <w:sz w:val="22"/>
          <w:szCs w:val="22"/>
        </w:rPr>
        <w:t>От «30» августа 2022</w:t>
      </w:r>
      <w:r w:rsidRPr="00C05DDA">
        <w:rPr>
          <w:sz w:val="22"/>
          <w:szCs w:val="22"/>
        </w:rPr>
        <w:t>г.</w:t>
      </w:r>
    </w:p>
    <w:p w:rsidR="00BD669D" w:rsidRPr="00C05DDA" w:rsidRDefault="00BD669D" w:rsidP="004D43C7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руководитель Васева Т.С. </w:t>
      </w:r>
      <w:r>
        <w:rPr>
          <w:sz w:val="22"/>
          <w:szCs w:val="22"/>
        </w:rPr>
        <w:t>_________________</w:t>
      </w:r>
    </w:p>
    <w:p w:rsidR="00BD669D" w:rsidRPr="00C05DDA" w:rsidRDefault="00BD669D" w:rsidP="00D759F0">
      <w:pPr>
        <w:jc w:val="center"/>
        <w:rPr>
          <w:b/>
          <w:sz w:val="22"/>
          <w:szCs w:val="22"/>
        </w:rPr>
      </w:pPr>
    </w:p>
    <w:p w:rsidR="00BD669D" w:rsidRPr="00C05DDA" w:rsidRDefault="00BD669D" w:rsidP="00D759F0">
      <w:pPr>
        <w:jc w:val="center"/>
        <w:rPr>
          <w:b/>
          <w:sz w:val="22"/>
          <w:szCs w:val="22"/>
        </w:rPr>
      </w:pPr>
    </w:p>
    <w:p w:rsidR="00BD669D" w:rsidRPr="00C05DDA" w:rsidRDefault="00BD669D" w:rsidP="00D759F0">
      <w:pPr>
        <w:jc w:val="center"/>
        <w:rPr>
          <w:b/>
          <w:sz w:val="22"/>
          <w:szCs w:val="22"/>
        </w:rPr>
      </w:pPr>
    </w:p>
    <w:p w:rsidR="00BD669D" w:rsidRPr="00C05DDA" w:rsidRDefault="00BD669D" w:rsidP="00D759F0">
      <w:pPr>
        <w:jc w:val="center"/>
        <w:rPr>
          <w:b/>
          <w:sz w:val="22"/>
          <w:szCs w:val="22"/>
        </w:rPr>
      </w:pPr>
    </w:p>
    <w:p w:rsidR="00BD669D" w:rsidRPr="00C05DDA" w:rsidRDefault="00BD669D" w:rsidP="00D759F0">
      <w:pPr>
        <w:jc w:val="center"/>
        <w:rPr>
          <w:b/>
          <w:sz w:val="22"/>
          <w:szCs w:val="22"/>
        </w:rPr>
      </w:pPr>
    </w:p>
    <w:p w:rsidR="00BD669D" w:rsidRPr="00C05DDA" w:rsidRDefault="00BD669D" w:rsidP="00D759F0">
      <w:pPr>
        <w:jc w:val="center"/>
        <w:rPr>
          <w:b/>
          <w:sz w:val="22"/>
          <w:szCs w:val="22"/>
        </w:rPr>
      </w:pPr>
    </w:p>
    <w:p w:rsidR="00BD669D" w:rsidRPr="00C05DDA" w:rsidRDefault="00BD669D" w:rsidP="00D759F0">
      <w:pPr>
        <w:shd w:val="clear" w:color="auto" w:fill="FFFFFF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Рабочая</w:t>
      </w:r>
      <w:r>
        <w:rPr>
          <w:b/>
          <w:sz w:val="22"/>
          <w:szCs w:val="22"/>
        </w:rPr>
        <w:t xml:space="preserve"> программа </w:t>
      </w:r>
    </w:p>
    <w:p w:rsidR="00BD669D" w:rsidRPr="00C05DDA" w:rsidRDefault="00BD669D" w:rsidP="00D759F0">
      <w:pPr>
        <w:shd w:val="clear" w:color="auto" w:fill="FFFFFF"/>
        <w:jc w:val="center"/>
        <w:rPr>
          <w:b/>
          <w:sz w:val="22"/>
          <w:szCs w:val="22"/>
        </w:rPr>
      </w:pPr>
    </w:p>
    <w:p w:rsidR="00BD669D" w:rsidRPr="00C05DDA" w:rsidRDefault="00BD669D" w:rsidP="00DD3031">
      <w:pPr>
        <w:shd w:val="clear" w:color="auto" w:fill="FFFFFF"/>
        <w:spacing w:line="480" w:lineRule="auto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 xml:space="preserve">«Основы Финансовой грамотности»  для </w:t>
      </w:r>
      <w:r>
        <w:rPr>
          <w:b/>
          <w:sz w:val="22"/>
          <w:szCs w:val="22"/>
        </w:rPr>
        <w:t xml:space="preserve">5-11 </w:t>
      </w:r>
      <w:r w:rsidRPr="00C05DDA">
        <w:rPr>
          <w:b/>
          <w:sz w:val="22"/>
          <w:szCs w:val="22"/>
        </w:rPr>
        <w:t xml:space="preserve"> классов</w:t>
      </w:r>
    </w:p>
    <w:p w:rsidR="00BD669D" w:rsidRPr="00C05DDA" w:rsidRDefault="00BD669D" w:rsidP="00DD3031">
      <w:pPr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C05DDA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Pr="00C05DDA">
        <w:rPr>
          <w:b/>
          <w:sz w:val="22"/>
          <w:szCs w:val="22"/>
        </w:rPr>
        <w:t xml:space="preserve"> учебный год</w:t>
      </w:r>
    </w:p>
    <w:p w:rsidR="00BD669D" w:rsidRPr="00C05DDA" w:rsidRDefault="00BD669D" w:rsidP="00D759F0">
      <w:pPr>
        <w:jc w:val="center"/>
        <w:rPr>
          <w:sz w:val="22"/>
          <w:szCs w:val="22"/>
        </w:rPr>
      </w:pPr>
    </w:p>
    <w:p w:rsidR="00BD669D" w:rsidRPr="00C05DDA" w:rsidRDefault="00BD669D" w:rsidP="00D759F0">
      <w:pPr>
        <w:jc w:val="right"/>
        <w:rPr>
          <w:sz w:val="22"/>
          <w:szCs w:val="22"/>
        </w:rPr>
      </w:pPr>
    </w:p>
    <w:p w:rsidR="00BD669D" w:rsidRPr="00C05DDA" w:rsidRDefault="00BD669D" w:rsidP="00D759F0">
      <w:pPr>
        <w:jc w:val="right"/>
        <w:rPr>
          <w:sz w:val="22"/>
          <w:szCs w:val="22"/>
        </w:rPr>
      </w:pPr>
    </w:p>
    <w:p w:rsidR="00BD669D" w:rsidRPr="00C05DDA" w:rsidRDefault="00BD669D" w:rsidP="00D759F0">
      <w:pPr>
        <w:jc w:val="right"/>
        <w:rPr>
          <w:sz w:val="22"/>
          <w:szCs w:val="22"/>
        </w:rPr>
      </w:pPr>
    </w:p>
    <w:p w:rsidR="00BD669D" w:rsidRPr="00C05DDA" w:rsidRDefault="00BD669D" w:rsidP="00D759F0">
      <w:pPr>
        <w:jc w:val="right"/>
        <w:rPr>
          <w:sz w:val="22"/>
          <w:szCs w:val="22"/>
        </w:rPr>
      </w:pPr>
    </w:p>
    <w:p w:rsidR="00BD669D" w:rsidRPr="00C05DDA" w:rsidRDefault="00BD669D" w:rsidP="00D759F0">
      <w:pPr>
        <w:jc w:val="right"/>
        <w:rPr>
          <w:sz w:val="22"/>
          <w:szCs w:val="22"/>
        </w:rPr>
      </w:pPr>
    </w:p>
    <w:p w:rsidR="00BD669D" w:rsidRPr="00C05DDA" w:rsidRDefault="00BD669D" w:rsidP="00D759F0">
      <w:pPr>
        <w:jc w:val="right"/>
        <w:rPr>
          <w:sz w:val="22"/>
          <w:szCs w:val="22"/>
        </w:rPr>
      </w:pPr>
    </w:p>
    <w:p w:rsidR="00BD669D" w:rsidRPr="00C05DDA" w:rsidRDefault="00BD669D" w:rsidP="00D759F0">
      <w:pPr>
        <w:jc w:val="right"/>
        <w:rPr>
          <w:sz w:val="22"/>
          <w:szCs w:val="22"/>
        </w:rPr>
      </w:pPr>
      <w:bookmarkStart w:id="0" w:name="_GoBack"/>
      <w:bookmarkEnd w:id="0"/>
    </w:p>
    <w:p w:rsidR="00BD669D" w:rsidRPr="00C05DDA" w:rsidRDefault="00BD669D" w:rsidP="00D759F0">
      <w:pPr>
        <w:jc w:val="right"/>
        <w:rPr>
          <w:sz w:val="22"/>
          <w:szCs w:val="22"/>
        </w:rPr>
      </w:pPr>
    </w:p>
    <w:p w:rsidR="00BD669D" w:rsidRPr="00C05DDA" w:rsidRDefault="00BD669D" w:rsidP="006867A3">
      <w:pPr>
        <w:rPr>
          <w:sz w:val="22"/>
          <w:szCs w:val="22"/>
        </w:rPr>
      </w:pPr>
    </w:p>
    <w:p w:rsidR="00BD669D" w:rsidRPr="00C05DDA" w:rsidRDefault="00BD669D" w:rsidP="00D759F0">
      <w:pPr>
        <w:ind w:left="8496" w:firstLine="708"/>
        <w:rPr>
          <w:sz w:val="22"/>
          <w:szCs w:val="22"/>
        </w:rPr>
      </w:pPr>
    </w:p>
    <w:p w:rsidR="00BD669D" w:rsidRPr="00C05DDA" w:rsidRDefault="00BD669D" w:rsidP="00D759F0">
      <w:pPr>
        <w:ind w:left="8496" w:firstLine="708"/>
        <w:rPr>
          <w:sz w:val="22"/>
          <w:szCs w:val="22"/>
        </w:rPr>
      </w:pPr>
    </w:p>
    <w:p w:rsidR="00BD669D" w:rsidRPr="00C05DDA" w:rsidRDefault="00BD669D" w:rsidP="00DD3031">
      <w:pPr>
        <w:ind w:left="8496" w:firstLine="708"/>
        <w:rPr>
          <w:sz w:val="22"/>
          <w:szCs w:val="22"/>
        </w:rPr>
      </w:pPr>
      <w:r w:rsidRPr="00C05DDA">
        <w:rPr>
          <w:sz w:val="22"/>
          <w:szCs w:val="22"/>
        </w:rPr>
        <w:t>Составил: учитель исто</w:t>
      </w:r>
      <w:r>
        <w:rPr>
          <w:sz w:val="22"/>
          <w:szCs w:val="22"/>
        </w:rPr>
        <w:t>рии и обществознания Хазеев Р.А.</w:t>
      </w:r>
    </w:p>
    <w:p w:rsidR="00BD669D" w:rsidRDefault="00BD669D">
      <w:pPr>
        <w:rPr>
          <w:sz w:val="22"/>
          <w:szCs w:val="22"/>
        </w:rPr>
      </w:pPr>
    </w:p>
    <w:p w:rsidR="00BD669D" w:rsidRDefault="00BD669D">
      <w:pPr>
        <w:rPr>
          <w:sz w:val="22"/>
          <w:szCs w:val="22"/>
        </w:rPr>
      </w:pPr>
    </w:p>
    <w:p w:rsidR="00BD669D" w:rsidRDefault="00BD669D">
      <w:pPr>
        <w:rPr>
          <w:sz w:val="22"/>
          <w:szCs w:val="22"/>
        </w:rPr>
      </w:pPr>
    </w:p>
    <w:p w:rsidR="00BD669D" w:rsidRDefault="00BD669D">
      <w:pPr>
        <w:rPr>
          <w:sz w:val="22"/>
          <w:szCs w:val="22"/>
        </w:rPr>
      </w:pPr>
    </w:p>
    <w:p w:rsidR="00BD669D" w:rsidRPr="00C05DDA" w:rsidRDefault="00BD669D">
      <w:pPr>
        <w:rPr>
          <w:sz w:val="22"/>
          <w:szCs w:val="22"/>
        </w:rPr>
      </w:pPr>
    </w:p>
    <w:p w:rsidR="00BD669D" w:rsidRPr="0023360F" w:rsidRDefault="00BD669D" w:rsidP="00762598">
      <w:pPr>
        <w:pStyle w:val="Style5"/>
        <w:widowControl/>
        <w:spacing w:before="62" w:line="240" w:lineRule="auto"/>
        <w:ind w:left="2443"/>
        <w:jc w:val="left"/>
        <w:rPr>
          <w:rStyle w:val="FontStyle82"/>
          <w:sz w:val="20"/>
          <w:szCs w:val="20"/>
        </w:rPr>
      </w:pPr>
      <w:r w:rsidRPr="0023360F">
        <w:rPr>
          <w:rStyle w:val="FontStyle82"/>
          <w:sz w:val="20"/>
          <w:szCs w:val="20"/>
        </w:rPr>
        <w:t xml:space="preserve">                                                 Пояснительная записка</w:t>
      </w:r>
    </w:p>
    <w:p w:rsidR="00BD669D" w:rsidRPr="0023360F" w:rsidRDefault="00BD669D" w:rsidP="003A294F">
      <w:pPr>
        <w:ind w:firstLine="708"/>
        <w:jc w:val="both"/>
      </w:pPr>
      <w:r w:rsidRPr="0023360F">
        <w:t>Рабочая программа  по курсу составлена на основании следующих нормативно-правовых документов:</w:t>
      </w:r>
    </w:p>
    <w:p w:rsidR="00BD669D" w:rsidRPr="0023360F" w:rsidRDefault="00BD669D" w:rsidP="003A294F">
      <w:pPr>
        <w:numPr>
          <w:ilvl w:val="0"/>
          <w:numId w:val="28"/>
        </w:numPr>
        <w:ind w:left="0" w:firstLine="0"/>
        <w:jc w:val="both"/>
      </w:pPr>
      <w:r w:rsidRPr="0023360F">
        <w:t>Законом Российской Федерации « Об образовании», 2013</w:t>
      </w:r>
    </w:p>
    <w:p w:rsidR="00BD669D" w:rsidRPr="0023360F" w:rsidRDefault="00BD669D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Приказа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23360F">
          <w:t>2004 г</w:t>
        </w:r>
      </w:smartTag>
      <w:r w:rsidRPr="0023360F">
        <w:t>. N 1089 «Об утверждении федерального компонента государственных образовательных стандартов основного общего образования», с изменениями и дополнениями, внесёнными п</w:t>
      </w:r>
      <w:r w:rsidRPr="0023360F">
        <w:rPr>
          <w:bCs/>
        </w:rPr>
        <w:t xml:space="preserve">риказами Министерства образования России от 9 марта 2004 года № 1312, </w:t>
      </w:r>
      <w:r w:rsidRPr="0023360F">
        <w:t xml:space="preserve">от 20 августа </w:t>
      </w:r>
      <w:smartTag w:uri="urn:schemas-microsoft-com:office:smarttags" w:element="metricconverter">
        <w:smartTagPr>
          <w:attr w:name="ProductID" w:val="2008 г"/>
        </w:smartTagPr>
        <w:r w:rsidRPr="0023360F">
          <w:t>2008 г</w:t>
        </w:r>
      </w:smartTag>
      <w:r w:rsidRPr="0023360F">
        <w:t xml:space="preserve">. № 241, от  30 августа </w:t>
      </w:r>
      <w:smartTag w:uri="urn:schemas-microsoft-com:office:smarttags" w:element="metricconverter">
        <w:smartTagPr>
          <w:attr w:name="ProductID" w:val="2010 г"/>
        </w:smartTagPr>
        <w:r w:rsidRPr="0023360F">
          <w:t>2010 г</w:t>
        </w:r>
      </w:smartTag>
      <w:r w:rsidRPr="0023360F">
        <w:t xml:space="preserve">. № 889, </w:t>
      </w:r>
      <w:r w:rsidRPr="0023360F">
        <w:rPr>
          <w:bCs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23360F">
          <w:rPr>
            <w:bCs/>
          </w:rPr>
          <w:t>2011 г</w:t>
        </w:r>
      </w:smartTag>
      <w:r w:rsidRPr="0023360F">
        <w:rPr>
          <w:bCs/>
        </w:rPr>
        <w:t xml:space="preserve">. № 1994, </w:t>
      </w:r>
      <w:r w:rsidRPr="0023360F">
        <w:t xml:space="preserve">от 31 января 2012. № 69, </w:t>
      </w:r>
      <w:r w:rsidRPr="0023360F">
        <w:rPr>
          <w:bCs/>
        </w:rPr>
        <w:t xml:space="preserve">от 1 февраля </w:t>
      </w:r>
      <w:smartTag w:uri="urn:schemas-microsoft-com:office:smarttags" w:element="metricconverter">
        <w:smartTagPr>
          <w:attr w:name="ProductID" w:val="2012 г"/>
        </w:smartTagPr>
        <w:r w:rsidRPr="0023360F">
          <w:rPr>
            <w:bCs/>
          </w:rPr>
          <w:t>2012 г</w:t>
        </w:r>
      </w:smartTag>
      <w:r w:rsidRPr="0023360F">
        <w:rPr>
          <w:bCs/>
        </w:rPr>
        <w:t>. № 74</w:t>
      </w:r>
      <w:r w:rsidRPr="0023360F">
        <w:t>, от 24.01.2012 №39</w:t>
      </w:r>
      <w:r w:rsidRPr="0023360F">
        <w:rPr>
          <w:bCs/>
        </w:rPr>
        <w:t>.</w:t>
      </w:r>
    </w:p>
    <w:p w:rsidR="00BD669D" w:rsidRPr="0023360F" w:rsidRDefault="00BD669D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    Министерства      образования     и   науки    Российской     Федерации от 05.03.2004 г.  № 1089  «Об  утверждении  Федерального  компонента  государственного  </w:t>
      </w:r>
    </w:p>
    <w:p w:rsidR="00BD669D" w:rsidRPr="0023360F" w:rsidRDefault="00BD669D" w:rsidP="003A294F">
      <w:r w:rsidRPr="0023360F">
        <w:t>образовательного стандарта начального общего, основного общего и среднего (полного) общего образования».</w:t>
      </w:r>
    </w:p>
    <w:p w:rsidR="00BD669D" w:rsidRPr="0023360F" w:rsidRDefault="00BD669D" w:rsidP="003A294F">
      <w:pPr>
        <w:numPr>
          <w:ilvl w:val="0"/>
          <w:numId w:val="28"/>
        </w:numPr>
        <w:ind w:left="0" w:firstLine="0"/>
      </w:pPr>
      <w:r w:rsidRPr="0023360F">
        <w:t xml:space="preserve">Письмо МОиН РФ от 07.07.2005 n 03-1263 «О примерных программах по учебным предметам федерального базисного учебного плана» </w:t>
      </w:r>
    </w:p>
    <w:p w:rsidR="00BD669D" w:rsidRPr="0023360F" w:rsidRDefault="00BD669D" w:rsidP="003A294F">
      <w:pPr>
        <w:pStyle w:val="Heading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/>
          <w:b w:val="0"/>
          <w:color w:val="auto"/>
          <w:sz w:val="20"/>
          <w:szCs w:val="20"/>
        </w:rPr>
        <w:t xml:space="preserve">Примерная программа основного общего образования по истории (составлена на </w:t>
      </w:r>
      <w:r w:rsidRPr="0023360F">
        <w:rPr>
          <w:rFonts w:ascii="Times New Roman" w:hAnsi="Times New Roman"/>
          <w:b w:val="0"/>
          <w:bCs w:val="0"/>
          <w:color w:val="auto"/>
          <w:sz w:val="20"/>
          <w:szCs w:val="20"/>
        </w:rPr>
        <w:t>основе</w:t>
      </w:r>
      <w:r w:rsidRPr="0023360F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компонента государственного стандарта </w:t>
      </w:r>
      <w:r w:rsidRPr="0023360F">
        <w:rPr>
          <w:rFonts w:ascii="Times New Roman" w:hAnsi="Times New Roman"/>
          <w:b w:val="0"/>
          <w:bCs w:val="0"/>
          <w:color w:val="auto"/>
          <w:sz w:val="20"/>
          <w:szCs w:val="20"/>
        </w:rPr>
        <w:t>основного</w:t>
      </w:r>
      <w:r w:rsidRPr="0023360F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/>
          <w:b w:val="0"/>
          <w:bCs w:val="0"/>
          <w:color w:val="auto"/>
          <w:sz w:val="20"/>
          <w:szCs w:val="20"/>
        </w:rPr>
        <w:t>общего</w:t>
      </w:r>
      <w:r w:rsidRPr="0023360F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/>
          <w:b w:val="0"/>
          <w:bCs w:val="0"/>
          <w:color w:val="auto"/>
          <w:sz w:val="20"/>
          <w:szCs w:val="20"/>
        </w:rPr>
        <w:t>образования</w:t>
      </w:r>
      <w:r w:rsidRPr="0023360F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23360F">
          <w:rPr>
            <w:rFonts w:ascii="Times New Roman" w:hAnsi="Times New Roman"/>
            <w:b w:val="0"/>
            <w:color w:val="auto"/>
            <w:sz w:val="20"/>
            <w:szCs w:val="20"/>
          </w:rPr>
          <w:t>2004 г</w:t>
        </w:r>
      </w:smartTag>
      <w:r w:rsidRPr="0023360F">
        <w:rPr>
          <w:rFonts w:ascii="Times New Roman" w:hAnsi="Times New Roman"/>
          <w:b w:val="0"/>
          <w:color w:val="auto"/>
          <w:sz w:val="20"/>
          <w:szCs w:val="20"/>
        </w:rPr>
        <w:t>.)</w:t>
      </w:r>
    </w:p>
    <w:p w:rsidR="00BD669D" w:rsidRPr="0023360F" w:rsidRDefault="00BD669D" w:rsidP="003A294F">
      <w:pPr>
        <w:pStyle w:val="Heading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/>
          <w:b w:val="0"/>
          <w:color w:val="auto"/>
          <w:sz w:val="20"/>
          <w:szCs w:val="20"/>
        </w:rPr>
        <w:t>Приказ МОиН РФ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1 февраля 2012 года</w:t>
      </w:r>
    </w:p>
    <w:p w:rsidR="00BD669D" w:rsidRPr="0023360F" w:rsidRDefault="00BD669D" w:rsidP="003A294F">
      <w:pPr>
        <w:numPr>
          <w:ilvl w:val="0"/>
          <w:numId w:val="28"/>
        </w:numPr>
        <w:ind w:left="0" w:firstLine="0"/>
        <w:jc w:val="both"/>
      </w:pPr>
      <w:r w:rsidRPr="0023360F">
        <w:t>Примерной программы основного  общего образования   по обществознанию.</w:t>
      </w:r>
    </w:p>
    <w:p w:rsidR="00BD669D" w:rsidRPr="0023360F" w:rsidRDefault="00BD669D" w:rsidP="003A294F">
      <w:pPr>
        <w:numPr>
          <w:ilvl w:val="0"/>
          <w:numId w:val="28"/>
        </w:numPr>
        <w:ind w:left="0" w:firstLine="0"/>
        <w:jc w:val="both"/>
      </w:pPr>
      <w:r w:rsidRPr="0023360F">
        <w:t>Базового реги</w:t>
      </w:r>
      <w:r>
        <w:t>онального учебного плана на 2018-2019</w:t>
      </w:r>
      <w:r w:rsidRPr="0023360F">
        <w:t xml:space="preserve"> учебный год</w:t>
      </w:r>
    </w:p>
    <w:p w:rsidR="00BD669D" w:rsidRPr="0023360F" w:rsidRDefault="00BD669D" w:rsidP="003A294F">
      <w:pPr>
        <w:numPr>
          <w:ilvl w:val="0"/>
          <w:numId w:val="28"/>
        </w:numPr>
        <w:ind w:left="0" w:firstLine="0"/>
        <w:jc w:val="both"/>
      </w:pPr>
      <w:r w:rsidRPr="0023360F">
        <w:t>Учебног</w:t>
      </w:r>
      <w:r>
        <w:t>о плана МАОУ - «СОШ №24» на 2018– 2019</w:t>
      </w:r>
      <w:r w:rsidRPr="0023360F">
        <w:t xml:space="preserve"> учебный год.</w:t>
      </w:r>
    </w:p>
    <w:p w:rsidR="00BD669D" w:rsidRPr="0023360F" w:rsidRDefault="00BD669D" w:rsidP="0023360F">
      <w:pPr>
        <w:numPr>
          <w:ilvl w:val="0"/>
          <w:numId w:val="28"/>
        </w:numPr>
        <w:ind w:left="0" w:firstLine="0"/>
        <w:jc w:val="both"/>
      </w:pPr>
      <w:r w:rsidRPr="0023360F">
        <w:rPr>
          <w:rStyle w:val="Strong"/>
          <w:b w:val="0"/>
          <w:bCs/>
        </w:rPr>
        <w:t>Положения о структуре, порядке разработки и утверждения рабочих программ учебных курсов, предметов, дисциплин (модулей) в МАОУ «СОШ №24»</w:t>
      </w:r>
    </w:p>
    <w:p w:rsidR="00BD669D" w:rsidRPr="0023360F" w:rsidRDefault="00BD669D" w:rsidP="002A02DC">
      <w:pPr>
        <w:pStyle w:val="Style18"/>
        <w:widowControl/>
        <w:spacing w:before="19" w:line="226" w:lineRule="exact"/>
        <w:ind w:firstLine="394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Данный курс предназначен для учащихся 9 классов и является вариантом курса по выбору учащихся гуманитарной специализации; относится к предметной области «Обществознание».</w:t>
      </w:r>
    </w:p>
    <w:p w:rsidR="00BD669D" w:rsidRPr="0023360F" w:rsidRDefault="00BD669D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Актуальность курса определяется новизной проблем, которые ставятся для размышления перед учителем и учащимся, авторским видением существа этих проблем.</w:t>
      </w:r>
    </w:p>
    <w:p w:rsidR="00BD669D" w:rsidRPr="0023360F" w:rsidRDefault="00BD669D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Курс выстраивается как система заданий и интеллектуальных задач, направленных на формирование у учащихся способности понимания современных явлений, событий, процессов.</w:t>
      </w:r>
    </w:p>
    <w:p w:rsidR="00BD669D" w:rsidRPr="0023360F" w:rsidRDefault="00BD669D" w:rsidP="0023360F">
      <w:pPr>
        <w:pStyle w:val="3"/>
        <w:shd w:val="clear" w:color="auto" w:fill="auto"/>
        <w:spacing w:line="298" w:lineRule="exact"/>
        <w:ind w:left="20" w:right="20" w:firstLine="580"/>
        <w:jc w:val="both"/>
        <w:rPr>
          <w:rStyle w:val="1"/>
          <w:rFonts w:ascii="Times New Roman" w:eastAsia="Calibri" w:hAnsi="Times New Roman" w:cs="Times New Roman"/>
          <w:color w:val="auto"/>
          <w:shd w:val="clear" w:color="auto" w:fill="auto"/>
          <w:lang w:eastAsia="en-US"/>
        </w:rPr>
      </w:pPr>
      <w:r w:rsidRPr="0023360F">
        <w:rPr>
          <w:rStyle w:val="1"/>
          <w:rFonts w:ascii="Times New Roman" w:eastAsia="Calibri" w:hAnsi="Times New Roman" w:cs="Times New Roman"/>
        </w:rPr>
        <w:t>«</w:t>
      </w:r>
      <w:r>
        <w:rPr>
          <w:rStyle w:val="1"/>
          <w:rFonts w:ascii="Times New Roman" w:eastAsia="Calibri" w:hAnsi="Times New Roman" w:cs="Times New Roman"/>
        </w:rPr>
        <w:t>Основы финансовой грамотности</w:t>
      </w:r>
      <w:r w:rsidRPr="0023360F">
        <w:rPr>
          <w:rStyle w:val="1"/>
          <w:rFonts w:ascii="Times New Roman" w:eastAsia="Calibri" w:hAnsi="Times New Roman" w:cs="Times New Roman"/>
        </w:rPr>
        <w:t>» является прикладным курсом, реализ</w:t>
      </w:r>
      <w:r>
        <w:rPr>
          <w:rStyle w:val="1"/>
          <w:rFonts w:ascii="Times New Roman" w:eastAsia="Calibri" w:hAnsi="Times New Roman" w:cs="Times New Roman"/>
        </w:rPr>
        <w:t>ую</w:t>
      </w:r>
      <w:r>
        <w:rPr>
          <w:rStyle w:val="1"/>
          <w:rFonts w:ascii="Times New Roman" w:eastAsia="Calibri" w:hAnsi="Times New Roman" w:cs="Times New Roman"/>
        </w:rPr>
        <w:softHyphen/>
        <w:t xml:space="preserve">щим интересы обучающихся </w:t>
      </w:r>
      <w:r w:rsidRPr="0023360F">
        <w:rPr>
          <w:rStyle w:val="1"/>
          <w:rFonts w:ascii="Times New Roman" w:eastAsia="Calibri" w:hAnsi="Times New Roman" w:cs="Times New Roman"/>
        </w:rPr>
        <w:t>9 классов в сфере экономики семьи.</w:t>
      </w:r>
      <w:r>
        <w:rPr>
          <w:rStyle w:val="1"/>
          <w:rFonts w:ascii="Times New Roman" w:eastAsia="Calibri" w:hAnsi="Times New Roman" w:cs="Times New Roman"/>
        </w:rPr>
        <w:t xml:space="preserve"> Курс рассчитан на 10 часов.</w:t>
      </w:r>
    </w:p>
    <w:p w:rsidR="00BD669D" w:rsidRPr="0023360F" w:rsidRDefault="00BD669D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  <w:b/>
        </w:rPr>
        <w:t>Целями изучения курса «</w:t>
      </w:r>
      <w:r>
        <w:rPr>
          <w:rStyle w:val="1"/>
          <w:rFonts w:ascii="Times New Roman" w:eastAsia="Calibri" w:hAnsi="Times New Roman" w:cs="Times New Roman"/>
          <w:b/>
        </w:rPr>
        <w:t>Основы финансовой грамотности</w:t>
      </w:r>
      <w:r w:rsidRPr="0023360F">
        <w:rPr>
          <w:rStyle w:val="1"/>
          <w:rFonts w:ascii="Times New Roman" w:eastAsia="Calibri" w:hAnsi="Times New Roman" w:cs="Times New Roman"/>
          <w:b/>
        </w:rPr>
        <w:t>»</w:t>
      </w:r>
      <w:r w:rsidRPr="0023360F">
        <w:rPr>
          <w:rStyle w:val="1"/>
          <w:rFonts w:ascii="Times New Roman" w:eastAsia="Calibri" w:hAnsi="Times New Roman" w:cs="Times New Roman"/>
        </w:rPr>
        <w:t xml:space="preserve"> выступают фор</w:t>
      </w:r>
      <w:r w:rsidRPr="0023360F">
        <w:rPr>
          <w:rStyle w:val="1"/>
          <w:rFonts w:ascii="Times New Roman" w:eastAsia="Calibri" w:hAnsi="Times New Roman" w:cs="Times New Roman"/>
        </w:rPr>
        <w:softHyphen/>
        <w:t>мирование активной жизненной позиции, развитие экономического обра</w:t>
      </w:r>
      <w:r w:rsidRPr="0023360F">
        <w:rPr>
          <w:rStyle w:val="1"/>
          <w:rFonts w:ascii="Times New Roman" w:eastAsia="Calibri" w:hAnsi="Times New Roman" w:cs="Times New Roman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23360F">
        <w:rPr>
          <w:rStyle w:val="1"/>
          <w:rFonts w:ascii="Times New Roman" w:eastAsia="Calibri" w:hAnsi="Times New Roman" w:cs="Times New Roman"/>
        </w:rPr>
        <w:softHyphen/>
        <w:t>ных вопросов в области экономики семьи.</w:t>
      </w:r>
    </w:p>
    <w:p w:rsidR="00BD669D" w:rsidRPr="0023360F" w:rsidRDefault="00BD669D" w:rsidP="00C05DDA">
      <w:pPr>
        <w:pStyle w:val="3"/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>Основные содержательные линии курса: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Деньги, их история, виды, функции;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Семейный бюджет;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Экономические отношения семьи и государства;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Семья и финансовый бизнес;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Собственный бизнес.</w:t>
      </w:r>
    </w:p>
    <w:p w:rsidR="00BD669D" w:rsidRPr="0023360F" w:rsidRDefault="00BD669D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>Освоение содержания опирается на межпредметные связи с кур</w:t>
      </w:r>
      <w:r w:rsidRPr="0023360F">
        <w:rPr>
          <w:rStyle w:val="1"/>
          <w:rFonts w:ascii="Times New Roman" w:eastAsia="Calibri" w:hAnsi="Times New Roman" w:cs="Times New Roman"/>
        </w:rPr>
        <w:softHyphen/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 w:rsidRPr="0023360F">
        <w:rPr>
          <w:rStyle w:val="1"/>
          <w:rFonts w:ascii="Times New Roman" w:eastAsia="Calibri" w:hAnsi="Times New Roman" w:cs="Times New Roman"/>
        </w:rPr>
        <w:softHyphen/>
        <w:t>ми особенностями детей и включают задачи, практические задания, по</w:t>
      </w:r>
      <w:r w:rsidRPr="0023360F">
        <w:rPr>
          <w:rStyle w:val="1"/>
          <w:rFonts w:ascii="Times New Roman" w:eastAsia="Calibri" w:hAnsi="Times New Roman" w:cs="Times New Roman"/>
        </w:rPr>
        <w:softHyphen/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 w:rsidRPr="0023360F">
        <w:rPr>
          <w:rStyle w:val="1"/>
          <w:rFonts w:ascii="Times New Roman" w:eastAsia="Calibri" w:hAnsi="Times New Roman" w:cs="Times New Roman"/>
        </w:rPr>
        <w:softHyphen/>
        <w:t>блицами, схемами, графиками, а также навыки поиска, анализа и пред</w:t>
      </w:r>
      <w:r w:rsidRPr="0023360F">
        <w:rPr>
          <w:rStyle w:val="1"/>
          <w:rFonts w:ascii="Times New Roman" w:eastAsia="Calibri" w:hAnsi="Times New Roman" w:cs="Times New Roman"/>
        </w:rPr>
        <w:softHyphen/>
        <w:t>ставления информации и публичных выступлений.</w:t>
      </w:r>
    </w:p>
    <w:p w:rsidR="00BD669D" w:rsidRPr="0023360F" w:rsidRDefault="00BD669D" w:rsidP="00C05DDA">
      <w:pPr>
        <w:ind w:left="20" w:firstLine="580"/>
      </w:pPr>
      <w:r w:rsidRPr="0023360F">
        <w:rPr>
          <w:rStyle w:val="12"/>
          <w:rFonts w:ascii="Times New Roman" w:hAnsi="Times New Roman" w:cs="Times New Roman"/>
          <w:bCs w:val="0"/>
        </w:rPr>
        <w:t>Планируемые результаты:</w:t>
      </w:r>
    </w:p>
    <w:p w:rsidR="00BD669D" w:rsidRPr="0023360F" w:rsidRDefault="00BD669D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Verdana"/>
          <w:rFonts w:ascii="Times New Roman" w:eastAsia="Calibri" w:hAnsi="Times New Roman" w:cs="Times New Roman"/>
          <w:sz w:val="20"/>
          <w:szCs w:val="20"/>
        </w:rPr>
        <w:t>Личностными</w:t>
      </w:r>
      <w:r w:rsidRPr="0023360F">
        <w:rPr>
          <w:rStyle w:val="1"/>
          <w:rFonts w:ascii="Times New Roman" w:eastAsia="Calibri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"/>
          <w:rFonts w:ascii="Times New Roman" w:eastAsia="Calibri" w:hAnsi="Times New Roman" w:cs="Times New Roman"/>
        </w:rPr>
        <w:softHyphen/>
        <w:t>ность» являются: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осознание себя как члена семьи, общества и государства; пони</w:t>
      </w:r>
      <w:r w:rsidRPr="0023360F">
        <w:rPr>
          <w:rStyle w:val="1"/>
          <w:rFonts w:ascii="Times New Roman" w:eastAsia="Calibri" w:hAnsi="Times New Roman" w:cs="Times New Roman"/>
        </w:rPr>
        <w:softHyphen/>
        <w:t>мание экономических проблем семьи и участие в их обсуждении; пони</w:t>
      </w:r>
      <w:r w:rsidRPr="0023360F">
        <w:rPr>
          <w:rStyle w:val="1"/>
          <w:rFonts w:ascii="Times New Roman" w:eastAsia="Calibri" w:hAnsi="Times New Roman" w:cs="Times New Roman"/>
        </w:rPr>
        <w:softHyphen/>
        <w:t>мание финансовых связей семьи и государства;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овладение начальными навыками адаптации в мире финансовых отношений: сопоставление доходов и расходов, расчёт процентов, сопо</w:t>
      </w:r>
      <w:r w:rsidRPr="0023360F">
        <w:rPr>
          <w:rStyle w:val="1"/>
          <w:rFonts w:ascii="Times New Roman" w:eastAsia="Calibri" w:hAnsi="Times New Roman" w:cs="Times New Roman"/>
        </w:rPr>
        <w:softHyphen/>
        <w:t>ставление доходности вложений на простых примерах;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</w:t>
      </w:r>
      <w:r w:rsidRPr="0023360F">
        <w:rPr>
          <w:rStyle w:val="1"/>
          <w:rFonts w:ascii="Times New Roman" w:eastAsia="Calibri" w:hAnsi="Times New Roman" w:cs="Times New Roman"/>
        </w:rPr>
        <w:softHyphen/>
        <w:t>тов собственного заработка;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развитие навыков сотрудничества с взрослыми и сверстниками в разных игровых и реальных экономических ситуациях; участие в приня</w:t>
      </w:r>
      <w:r w:rsidRPr="0023360F">
        <w:rPr>
          <w:rStyle w:val="1"/>
          <w:rFonts w:ascii="Times New Roman" w:eastAsia="Calibri" w:hAnsi="Times New Roman" w:cs="Times New Roman"/>
        </w:rPr>
        <w:softHyphen/>
        <w:t>тии решений о семейном бюджете.</w:t>
      </w:r>
    </w:p>
    <w:p w:rsidR="00BD669D" w:rsidRPr="0023360F" w:rsidRDefault="00BD669D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"/>
          <w:rFonts w:ascii="Times New Roman" w:eastAsia="Calibri" w:hAnsi="Times New Roman" w:cs="Times New Roman"/>
          <w:sz w:val="20"/>
          <w:szCs w:val="20"/>
        </w:rPr>
        <w:t>Метапредметными</w:t>
      </w:r>
      <w:r w:rsidRPr="0023360F">
        <w:rPr>
          <w:rStyle w:val="1"/>
          <w:rFonts w:ascii="Times New Roman" w:eastAsia="Calibri" w:hAnsi="Times New Roman" w:cs="Times New Roman"/>
        </w:rPr>
        <w:t xml:space="preserve"> результатами изучения курса «Финансовая грамотность» являются:</w:t>
      </w:r>
    </w:p>
    <w:p w:rsidR="00BD669D" w:rsidRPr="0023360F" w:rsidRDefault="00BD669D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Познавательные: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освоение способов решения проблем творческого и поисково</w:t>
      </w:r>
      <w:r w:rsidRPr="0023360F">
        <w:rPr>
          <w:rStyle w:val="1"/>
          <w:rFonts w:ascii="Times New Roman" w:eastAsia="Calibri" w:hAnsi="Times New Roman" w:cs="Times New Roman"/>
        </w:rPr>
        <w:softHyphen/>
        <w:t>го характера;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использование различных способов поиска, сбора, обработки, анализа, организации, передачи и интерпретации информации; по</w:t>
      </w:r>
      <w:r w:rsidRPr="0023360F">
        <w:rPr>
          <w:rStyle w:val="1"/>
          <w:rFonts w:ascii="Times New Roman" w:eastAsia="Calibri" w:hAnsi="Times New Roman" w:cs="Times New Roman"/>
        </w:rPr>
        <w:softHyphen/>
        <w:t>иск информации в газетах, журналах, на интернет-сайтах и проведе</w:t>
      </w:r>
      <w:r w:rsidRPr="0023360F">
        <w:rPr>
          <w:rStyle w:val="1"/>
          <w:rFonts w:ascii="Times New Roman" w:eastAsia="Calibri" w:hAnsi="Times New Roman" w:cs="Times New Roman"/>
        </w:rPr>
        <w:softHyphen/>
        <w:t>ние простых опросов и интервью;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</w:t>
      </w:r>
      <w:r w:rsidRPr="0023360F">
        <w:rPr>
          <w:rStyle w:val="1"/>
          <w:rFonts w:ascii="Times New Roman" w:eastAsia="Calibri" w:hAnsi="Times New Roman" w:cs="Times New Roman"/>
        </w:rPr>
        <w:softHyphen/>
        <w:t>венных связей, построения рассуждений, отнесения к известным понятиям;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овладение базовыми предметными и межпредметными поня</w:t>
      </w:r>
      <w:r w:rsidRPr="0023360F">
        <w:rPr>
          <w:rStyle w:val="1"/>
          <w:rFonts w:ascii="Times New Roman" w:eastAsia="Calibri" w:hAnsi="Times New Roman" w:cs="Times New Roman"/>
        </w:rPr>
        <w:softHyphen/>
        <w:t>тиями.</w:t>
      </w:r>
    </w:p>
    <w:p w:rsidR="00BD669D" w:rsidRPr="0023360F" w:rsidRDefault="00BD669D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Регулятивные: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понимание цели своих действий;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планирование действия с помощью учителя и самостоятельно;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проявление познавательной и творческой инициативы;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оценка правильности выполнения действий; самооценка и взаимооценка;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адекватное восприятие предложений товарищей, учителей, родителей.</w:t>
      </w:r>
    </w:p>
    <w:p w:rsidR="00BD669D" w:rsidRPr="0023360F" w:rsidRDefault="00BD669D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Коммуникативные: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составление текстов в устной и письменной формах;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готовность слушать собеседника и вести диалог;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готовность признавать возможность существования различных точек зрения и права каждого иметь свою;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>умение излагать своё мнение, аргументировать свою точку зре</w:t>
      </w:r>
      <w:r w:rsidRPr="0023360F">
        <w:rPr>
          <w:rStyle w:val="1"/>
          <w:rFonts w:ascii="Times New Roman" w:eastAsia="Calibri" w:hAnsi="Times New Roman" w:cs="Times New Roman"/>
        </w:rPr>
        <w:softHyphen/>
        <w:t>ния и давать оценку событий;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определение общей цели и путей её достижения; умение догова</w:t>
      </w:r>
      <w:r w:rsidRPr="0023360F">
        <w:rPr>
          <w:rStyle w:val="1"/>
          <w:rFonts w:ascii="Times New Roman" w:eastAsia="Calibri" w:hAnsi="Times New Roman" w:cs="Times New Roman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D669D" w:rsidRPr="0023360F" w:rsidRDefault="00BD669D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"/>
          <w:rFonts w:ascii="Times New Roman" w:eastAsia="Calibri" w:hAnsi="Times New Roman" w:cs="Times New Roman"/>
          <w:sz w:val="20"/>
          <w:szCs w:val="20"/>
        </w:rPr>
        <w:t>Предметными</w:t>
      </w:r>
      <w:r w:rsidRPr="0023360F">
        <w:rPr>
          <w:rStyle w:val="1"/>
          <w:rFonts w:ascii="Times New Roman" w:eastAsia="Calibri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"/>
          <w:rFonts w:ascii="Times New Roman" w:eastAsia="Calibri" w:hAnsi="Times New Roman" w:cs="Times New Roman"/>
        </w:rPr>
        <w:softHyphen/>
        <w:t>ность» являются: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понимание основных принципов экономической жизни общест</w:t>
      </w:r>
      <w:r w:rsidRPr="0023360F">
        <w:rPr>
          <w:rStyle w:val="1"/>
          <w:rFonts w:ascii="Times New Roman" w:eastAsia="Calibri" w:hAnsi="Times New Roman" w:cs="Times New Roman"/>
        </w:rPr>
        <w:softHyphen/>
        <w:t>ва: представление о роли денег в семье и обществе, о причинах и по</w:t>
      </w:r>
      <w:r w:rsidRPr="0023360F">
        <w:rPr>
          <w:rStyle w:val="1"/>
          <w:rFonts w:ascii="Times New Roman" w:eastAsia="Calibri" w:hAnsi="Times New Roman" w:cs="Times New Roman"/>
        </w:rPr>
        <w:softHyphen/>
        <w:t>следствиях изменения доходов и расходов семьи, о роли государства в экономике семьи;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понимание и правильное использование экономических тер</w:t>
      </w:r>
      <w:r w:rsidRPr="0023360F">
        <w:rPr>
          <w:rStyle w:val="1"/>
          <w:rFonts w:ascii="Times New Roman" w:eastAsia="Calibri" w:hAnsi="Times New Roman" w:cs="Times New Roman"/>
        </w:rPr>
        <w:softHyphen/>
        <w:t>минов;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освоение приёмов работы с экономической информацией, её ос</w:t>
      </w:r>
      <w:r w:rsidRPr="0023360F">
        <w:rPr>
          <w:rStyle w:val="1"/>
          <w:rFonts w:ascii="Times New Roman" w:eastAsia="Calibri" w:hAnsi="Times New Roman" w:cs="Times New Roman"/>
        </w:rPr>
        <w:softHyphen/>
        <w:t>мысление; проведение простых финансовых расчётов.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</w:t>
      </w:r>
      <w:r w:rsidRPr="0023360F">
        <w:rPr>
          <w:rStyle w:val="1"/>
          <w:rFonts w:ascii="Times New Roman" w:eastAsia="Calibri" w:hAnsi="Times New Roman" w:cs="Times New Roman"/>
        </w:rPr>
        <w:softHyphen/>
        <w:t>ставлять простой семейный бюджет; знание направлений инвестирова</w:t>
      </w:r>
      <w:r w:rsidRPr="0023360F">
        <w:rPr>
          <w:rStyle w:val="1"/>
          <w:rFonts w:ascii="Times New Roman" w:eastAsia="Calibri" w:hAnsi="Times New Roman" w:cs="Times New Roman"/>
        </w:rPr>
        <w:softHyphen/>
        <w:t>ния и способов сравнения результатов на простых примерах;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>развитие способностей обучающихся делать необходимые выво</w:t>
      </w:r>
      <w:r w:rsidRPr="0023360F">
        <w:rPr>
          <w:rStyle w:val="1"/>
          <w:rFonts w:ascii="Times New Roman" w:eastAsia="Calibri" w:hAnsi="Times New Roman" w:cs="Times New Roman"/>
        </w:rPr>
        <w:softHyphen/>
        <w:t>ды и давать обоснованные оценки экономических ситуаций; определе</w:t>
      </w:r>
      <w:r w:rsidRPr="0023360F">
        <w:rPr>
          <w:rStyle w:val="1"/>
          <w:rFonts w:ascii="Times New Roman" w:eastAsia="Calibri" w:hAnsi="Times New Roman" w:cs="Times New Roman"/>
        </w:rPr>
        <w:softHyphen/>
        <w:t>ние элементарных проблем в области семейных финансов и нахождение путей их решения;</w:t>
      </w:r>
    </w:p>
    <w:p w:rsidR="00BD669D" w:rsidRPr="0023360F" w:rsidRDefault="00BD669D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"/>
          <w:rFonts w:ascii="Times New Roman" w:eastAsia="Calibri" w:hAnsi="Times New Roman" w:cs="Times New Roman"/>
        </w:rPr>
        <w:t xml:space="preserve">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D669D" w:rsidRPr="0023360F" w:rsidRDefault="00BD669D" w:rsidP="006867A3">
      <w:pPr>
        <w:pStyle w:val="Style34"/>
        <w:widowControl/>
        <w:rPr>
          <w:rStyle w:val="FontStyle84"/>
          <w:sz w:val="20"/>
          <w:szCs w:val="20"/>
        </w:rPr>
      </w:pPr>
    </w:p>
    <w:p w:rsidR="00BD669D" w:rsidRPr="0023360F" w:rsidRDefault="00BD669D" w:rsidP="006867A3">
      <w:pPr>
        <w:pStyle w:val="Style34"/>
        <w:widowControl/>
        <w:rPr>
          <w:rStyle w:val="FontStyle84"/>
          <w:sz w:val="20"/>
          <w:szCs w:val="20"/>
        </w:rPr>
      </w:pPr>
      <w:r w:rsidRPr="0023360F">
        <w:rPr>
          <w:rStyle w:val="FontStyle84"/>
          <w:sz w:val="20"/>
          <w:szCs w:val="20"/>
        </w:rPr>
        <w:t>Программа курса</w:t>
      </w:r>
    </w:p>
    <w:p w:rsidR="00BD669D" w:rsidRPr="0023360F" w:rsidRDefault="00BD669D" w:rsidP="006867A3">
      <w:pPr>
        <w:pStyle w:val="Style34"/>
        <w:widowControl/>
        <w:rPr>
          <w:rStyle w:val="FontStyle84"/>
          <w:sz w:val="20"/>
          <w:szCs w:val="20"/>
        </w:rPr>
      </w:pPr>
    </w:p>
    <w:p w:rsidR="00BD669D" w:rsidRDefault="00BD669D" w:rsidP="007D32AB">
      <w:pPr>
        <w:pStyle w:val="4"/>
        <w:shd w:val="clear" w:color="auto" w:fill="auto"/>
        <w:spacing w:after="60" w:line="180" w:lineRule="exact"/>
        <w:jc w:val="both"/>
      </w:pPr>
      <w:r>
        <w:rPr>
          <w:rStyle w:val="1"/>
          <w:rFonts w:eastAsia="Calibri"/>
        </w:rPr>
        <w:t>Раздел 1. Управление денежными средствами семьи (2 ч)</w:t>
      </w:r>
    </w:p>
    <w:p w:rsidR="00BD669D" w:rsidRDefault="00BD669D" w:rsidP="004D43C7">
      <w:pPr>
        <w:ind w:left="20" w:firstLine="560"/>
      </w:pPr>
      <w:r>
        <w:rPr>
          <w:rStyle w:val="13"/>
          <w:i w:val="0"/>
          <w:iCs w:val="0"/>
        </w:rPr>
        <w:t>Базовые понятия и знания:</w:t>
      </w:r>
    </w:p>
    <w:p w:rsidR="00BD669D" w:rsidRDefault="00BD669D" w:rsidP="004D43C7">
      <w:pPr>
        <w:pStyle w:val="4"/>
        <w:shd w:val="clear" w:color="auto" w:fill="auto"/>
        <w:spacing w:line="298" w:lineRule="exact"/>
        <w:ind w:left="20" w:right="20" w:firstLine="560"/>
        <w:jc w:val="both"/>
      </w:pPr>
      <w:r>
        <w:rPr>
          <w:rStyle w:val="1"/>
          <w:rFonts w:eastAsia="Calibri"/>
        </w:rPr>
        <w:t>Эмиссия денег, денежная масса, покупательная способность де</w:t>
      </w:r>
      <w:r>
        <w:rPr>
          <w:rStyle w:val="1"/>
          <w:rFonts w:eastAsia="Calibri"/>
        </w:rPr>
        <w:softHyphen/>
        <w:t>нег, Центральный банк, структура доходов населения, структура дохо</w:t>
      </w:r>
      <w:r>
        <w:rPr>
          <w:rStyle w:val="1"/>
          <w:rFonts w:eastAsia="Calibri"/>
        </w:rPr>
        <w:softHyphen/>
        <w:t>дов семьи, структура личных доходов, человеческий капитал, благосо</w:t>
      </w:r>
      <w:r>
        <w:rPr>
          <w:rStyle w:val="1"/>
          <w:rFonts w:eastAsia="Calibri"/>
        </w:rPr>
        <w:softHyphen/>
        <w:t>стояние семьи, контроль расходов семьи, семейный бюджет: профицит, дефицит, личный бюджет.</w:t>
      </w:r>
    </w:p>
    <w:p w:rsidR="00BD669D" w:rsidRDefault="00BD669D" w:rsidP="007D32AB">
      <w:pPr>
        <w:pStyle w:val="4"/>
        <w:shd w:val="clear" w:color="auto" w:fill="auto"/>
        <w:spacing w:line="370" w:lineRule="exact"/>
        <w:ind w:right="20"/>
        <w:jc w:val="both"/>
        <w:rPr>
          <w:rStyle w:val="1"/>
          <w:rFonts w:eastAsia="Calibri"/>
        </w:rPr>
      </w:pPr>
      <w:r>
        <w:rPr>
          <w:rStyle w:val="1"/>
          <w:rFonts w:eastAsia="Calibri"/>
        </w:rPr>
        <w:t xml:space="preserve">Раздел 2. Способы повышения семейного благосостояния (2 ч) </w:t>
      </w:r>
    </w:p>
    <w:p w:rsidR="00BD669D" w:rsidRDefault="00BD669D" w:rsidP="004D43C7">
      <w:pPr>
        <w:pStyle w:val="4"/>
        <w:shd w:val="clear" w:color="auto" w:fill="auto"/>
        <w:spacing w:line="370" w:lineRule="exact"/>
        <w:ind w:left="1320" w:right="20"/>
        <w:jc w:val="both"/>
      </w:pPr>
      <w:r>
        <w:rPr>
          <w:rStyle w:val="a1"/>
          <w:rFonts w:eastAsia="Calibri"/>
        </w:rPr>
        <w:t>Базовые понятия и знания:</w:t>
      </w:r>
    </w:p>
    <w:p w:rsidR="00BD669D" w:rsidRDefault="00BD669D" w:rsidP="00AE019C">
      <w:pPr>
        <w:pStyle w:val="4"/>
        <w:shd w:val="clear" w:color="auto" w:fill="auto"/>
        <w:spacing w:line="298" w:lineRule="exact"/>
        <w:ind w:left="20" w:right="20" w:firstLine="560"/>
        <w:jc w:val="both"/>
      </w:pPr>
      <w:r>
        <w:rPr>
          <w:rStyle w:val="1"/>
          <w:rFonts w:eastAsia="Calibri"/>
        </w:rPr>
        <w:t>Банк; инвестиционный фонд; страховая компания; финансовое планирование.</w:t>
      </w:r>
      <w:r w:rsidRPr="00AE019C">
        <w:rPr>
          <w:rStyle w:val="Verdana"/>
          <w:rFonts w:eastAsia="Calibri"/>
        </w:rPr>
        <w:t xml:space="preserve"> </w:t>
      </w:r>
      <w:r>
        <w:rPr>
          <w:rStyle w:val="1"/>
          <w:rFonts w:eastAsia="Calibri"/>
        </w:rPr>
        <w:t>Знание основных видов финансовых услуг и продуктов для физи</w:t>
      </w:r>
      <w:r>
        <w:rPr>
          <w:rStyle w:val="1"/>
          <w:rFonts w:eastAsia="Calibri"/>
        </w:rPr>
        <w:softHyphen/>
        <w:t>ческих лиц; знание возможных норм сбережения по этапам жизненного цикла.</w:t>
      </w:r>
    </w:p>
    <w:p w:rsidR="00BD669D" w:rsidRDefault="00BD669D" w:rsidP="004D43C7">
      <w:pPr>
        <w:pStyle w:val="4"/>
        <w:shd w:val="clear" w:color="auto" w:fill="auto"/>
        <w:spacing w:line="298" w:lineRule="exact"/>
        <w:ind w:left="740" w:right="20" w:firstLine="560"/>
        <w:jc w:val="both"/>
      </w:pPr>
    </w:p>
    <w:p w:rsidR="00BD669D" w:rsidRDefault="00BD669D" w:rsidP="007D32AB">
      <w:pPr>
        <w:pStyle w:val="4"/>
        <w:shd w:val="clear" w:color="auto" w:fill="auto"/>
        <w:spacing w:after="60" w:line="180" w:lineRule="exact"/>
        <w:jc w:val="both"/>
      </w:pPr>
      <w:r>
        <w:rPr>
          <w:rStyle w:val="1"/>
          <w:rFonts w:eastAsia="Calibri"/>
        </w:rPr>
        <w:t>Раздел 3. Риски в мире денег (2 ч)</w:t>
      </w:r>
    </w:p>
    <w:p w:rsidR="00BD669D" w:rsidRDefault="00BD669D" w:rsidP="007D32AB">
      <w:pPr>
        <w:pStyle w:val="ListParagraph"/>
      </w:pPr>
      <w:r w:rsidRPr="004D43C7">
        <w:rPr>
          <w:rStyle w:val="13"/>
          <w:i w:val="0"/>
          <w:iCs w:val="0"/>
        </w:rPr>
        <w:t>Базовые понятия и знания:</w:t>
      </w:r>
    </w:p>
    <w:p w:rsidR="00BD669D" w:rsidRDefault="00BD669D" w:rsidP="004D43C7">
      <w:pPr>
        <w:pStyle w:val="4"/>
        <w:numPr>
          <w:ilvl w:val="0"/>
          <w:numId w:val="31"/>
        </w:numPr>
        <w:shd w:val="clear" w:color="auto" w:fill="auto"/>
        <w:spacing w:line="298" w:lineRule="exact"/>
        <w:ind w:left="20" w:right="20" w:firstLine="560"/>
        <w:jc w:val="both"/>
      </w:pPr>
      <w:r>
        <w:rPr>
          <w:rStyle w:val="1"/>
          <w:rFonts w:eastAsia="Calibri"/>
        </w:rPr>
        <w:t>Особые жизненные ситуации; социальные пособия; форс-мажор; страхование; виды страхования и страховых продуктов; финансовые ри</w:t>
      </w:r>
      <w:r>
        <w:rPr>
          <w:rStyle w:val="1"/>
          <w:rFonts w:eastAsia="Calibri"/>
        </w:rPr>
        <w:softHyphen/>
        <w:t>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</w:t>
      </w:r>
      <w:r>
        <w:rPr>
          <w:rStyle w:val="1"/>
          <w:rFonts w:eastAsia="Calibri"/>
        </w:rPr>
        <w:softHyphen/>
        <w:t>ничество; представление о способах сокращения финансовых рисков.</w:t>
      </w:r>
    </w:p>
    <w:p w:rsidR="00BD669D" w:rsidRDefault="00BD669D" w:rsidP="007D32AB">
      <w:pPr>
        <w:pStyle w:val="4"/>
        <w:shd w:val="clear" w:color="auto" w:fill="auto"/>
        <w:spacing w:line="298" w:lineRule="exact"/>
        <w:ind w:right="20"/>
      </w:pPr>
      <w:r>
        <w:rPr>
          <w:rStyle w:val="1"/>
          <w:rFonts w:eastAsia="Calibri"/>
        </w:rPr>
        <w:t>Раздел 4. Семья и финансовые организации: как сотрудничать без проблем (2 ч)</w:t>
      </w:r>
    </w:p>
    <w:p w:rsidR="00BD669D" w:rsidRDefault="00BD669D" w:rsidP="004D43C7">
      <w:pPr>
        <w:ind w:left="700" w:firstLine="600"/>
      </w:pPr>
      <w:r>
        <w:rPr>
          <w:rStyle w:val="13"/>
          <w:i w:val="0"/>
          <w:iCs w:val="0"/>
        </w:rPr>
        <w:t>Базовые понятия и знания:</w:t>
      </w:r>
    </w:p>
    <w:p w:rsidR="00BD669D" w:rsidRDefault="00BD669D" w:rsidP="004D43C7">
      <w:pPr>
        <w:pStyle w:val="4"/>
        <w:shd w:val="clear" w:color="auto" w:fill="auto"/>
        <w:spacing w:line="298" w:lineRule="exact"/>
        <w:ind w:left="700" w:right="20" w:firstLine="600"/>
        <w:jc w:val="both"/>
      </w:pPr>
      <w:r>
        <w:rPr>
          <w:rStyle w:val="1"/>
          <w:rFonts w:eastAsia="Calibri"/>
        </w:rPr>
        <w:t>Банк; коммерческий банк; Центральный банк; бизнес; бизнес- план; источники финансирования; валюта; мировой валютный рынок; курс валюты.</w:t>
      </w:r>
    </w:p>
    <w:p w:rsidR="00BD669D" w:rsidRDefault="00BD669D" w:rsidP="004D43C7">
      <w:pPr>
        <w:pStyle w:val="4"/>
        <w:shd w:val="clear" w:color="auto" w:fill="auto"/>
        <w:spacing w:line="298" w:lineRule="exact"/>
        <w:ind w:left="20" w:right="20" w:firstLine="560"/>
        <w:jc w:val="both"/>
      </w:pPr>
      <w:r>
        <w:rPr>
          <w:rStyle w:val="1"/>
          <w:rFonts w:eastAsia="Calibri"/>
        </w:rPr>
        <w:t>Знание видов операций, осуществляемых банками; необходимость наличия у банка лицензии для осуществления банковских операций; ка</w:t>
      </w:r>
      <w:r>
        <w:rPr>
          <w:rStyle w:val="1"/>
          <w:rFonts w:eastAsia="Calibri"/>
        </w:rPr>
        <w:softHyphen/>
        <w:t>кие бывают источники для создания бизнеса и способы защиты от бан</w:t>
      </w:r>
      <w:r>
        <w:rPr>
          <w:rStyle w:val="1"/>
          <w:rFonts w:eastAsia="Calibri"/>
        </w:rPr>
        <w:softHyphen/>
        <w:t>кротства; иметь представление о структуре бизнес-плана: иметь пред</w:t>
      </w:r>
      <w:r>
        <w:rPr>
          <w:rStyle w:val="1"/>
          <w:rFonts w:eastAsia="Calibri"/>
        </w:rPr>
        <w:softHyphen/>
        <w:t>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BD669D" w:rsidRPr="007D32AB" w:rsidRDefault="00BD669D" w:rsidP="007D32AB">
      <w:pPr>
        <w:pStyle w:val="4"/>
        <w:shd w:val="clear" w:color="auto" w:fill="auto"/>
        <w:spacing w:line="341" w:lineRule="exact"/>
        <w:ind w:right="20"/>
        <w:jc w:val="both"/>
        <w:rPr>
          <w:rStyle w:val="1"/>
          <w:rFonts w:ascii="Lucida Sans Unicode" w:eastAsia="Calibri" w:hAnsi="Lucida Sans Unicode" w:cs="Lucida Sans Unicode"/>
          <w:spacing w:val="2"/>
          <w:sz w:val="18"/>
          <w:szCs w:val="18"/>
          <w:shd w:val="clear" w:color="auto" w:fill="auto"/>
        </w:rPr>
      </w:pPr>
      <w:r>
        <w:rPr>
          <w:rStyle w:val="1"/>
          <w:rFonts w:eastAsia="Calibri"/>
        </w:rPr>
        <w:t xml:space="preserve">Раздел 5. Человек и государство: как они взаимодействуют (2 ч) </w:t>
      </w:r>
    </w:p>
    <w:p w:rsidR="00BD669D" w:rsidRDefault="00BD669D" w:rsidP="007D32AB">
      <w:pPr>
        <w:pStyle w:val="4"/>
        <w:shd w:val="clear" w:color="auto" w:fill="auto"/>
        <w:spacing w:line="341" w:lineRule="exact"/>
        <w:ind w:left="1320" w:right="20"/>
        <w:jc w:val="both"/>
      </w:pPr>
      <w:r>
        <w:rPr>
          <w:rStyle w:val="a1"/>
          <w:rFonts w:eastAsia="Calibri"/>
        </w:rPr>
        <w:t>Базовые понятия и знания:</w:t>
      </w:r>
    </w:p>
    <w:p w:rsidR="00BD669D" w:rsidRDefault="00BD669D" w:rsidP="004D43C7">
      <w:pPr>
        <w:pStyle w:val="4"/>
        <w:shd w:val="clear" w:color="auto" w:fill="auto"/>
        <w:spacing w:line="298" w:lineRule="exact"/>
        <w:ind w:left="740" w:right="20" w:firstLine="580"/>
        <w:jc w:val="both"/>
      </w:pPr>
      <w:r>
        <w:rPr>
          <w:rStyle w:val="1"/>
          <w:rFonts w:eastAsia="Calibri"/>
        </w:rPr>
        <w:t>Налоги; прямые и косвенные налоги; пошлины; сборы; пенсия; пенсионная система; пенсионные фонды.</w:t>
      </w:r>
    </w:p>
    <w:p w:rsidR="00BD669D" w:rsidRDefault="00BD669D" w:rsidP="004D43C7">
      <w:pPr>
        <w:pStyle w:val="4"/>
        <w:shd w:val="clear" w:color="auto" w:fill="auto"/>
        <w:spacing w:line="298" w:lineRule="exact"/>
        <w:ind w:left="740" w:right="20" w:firstLine="580"/>
        <w:jc w:val="both"/>
      </w:pPr>
      <w:r>
        <w:rPr>
          <w:rStyle w:val="1"/>
          <w:rFonts w:eastAsia="Calibri"/>
        </w:rPr>
        <w:t>Знание основных видов налогов, взимаемых с физических и юри</w:t>
      </w:r>
      <w:r>
        <w:rPr>
          <w:rStyle w:val="1"/>
          <w:rFonts w:eastAsia="Calibri"/>
        </w:rPr>
        <w:softHyphen/>
        <w:t>дических лиц (базовые); способов уплаты налогов (лично и предприяти</w:t>
      </w:r>
      <w:r>
        <w:rPr>
          <w:rStyle w:val="1"/>
          <w:rFonts w:eastAsia="Calibri"/>
        </w:rPr>
        <w:softHyphen/>
        <w:t>ем); общих принципов устройства пенсионной системы РФ; иметь пред</w:t>
      </w:r>
      <w:r>
        <w:rPr>
          <w:rStyle w:val="1"/>
          <w:rFonts w:eastAsia="Calibri"/>
        </w:rPr>
        <w:softHyphen/>
        <w:t>ставления о способах пенсионных накоплений</w:t>
      </w:r>
    </w:p>
    <w:p w:rsidR="00BD669D" w:rsidRDefault="00BD669D" w:rsidP="0023360F">
      <w:pPr>
        <w:pStyle w:val="3"/>
        <w:shd w:val="clear" w:color="auto" w:fill="auto"/>
        <w:spacing w:after="258" w:line="298" w:lineRule="exact"/>
        <w:rPr>
          <w:rStyle w:val="20"/>
          <w:rFonts w:eastAsia="Calibri"/>
        </w:rPr>
      </w:pPr>
      <w:r>
        <w:rPr>
          <w:rStyle w:val="20"/>
          <w:rFonts w:eastAsia="Calibri"/>
        </w:rPr>
        <w:t>Список литературы и интернет-источников</w:t>
      </w:r>
    </w:p>
    <w:p w:rsidR="00BD669D" w:rsidRDefault="00BD669D" w:rsidP="004D43C7">
      <w:pPr>
        <w:pStyle w:val="4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a1"/>
          <w:rFonts w:eastAsia="Calibri"/>
        </w:rPr>
        <w:t>Липсиц И.В., Рязанова О.</w:t>
      </w:r>
      <w:r>
        <w:rPr>
          <w:rStyle w:val="1"/>
          <w:rFonts w:eastAsia="Calibri"/>
        </w:rPr>
        <w:t xml:space="preserve"> Финансовая грамотность. 8-9 кл.: Ма</w:t>
      </w:r>
      <w:r>
        <w:rPr>
          <w:rStyle w:val="1"/>
          <w:rFonts w:eastAsia="Calibri"/>
        </w:rPr>
        <w:softHyphen/>
        <w:t>териалы для учащихся. - М.: ВИТА-ПРЕСС, 2014.</w:t>
      </w:r>
    </w:p>
    <w:p w:rsidR="00BD669D" w:rsidRDefault="00BD669D" w:rsidP="004D43C7">
      <w:pPr>
        <w:pStyle w:val="4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"/>
          <w:rFonts w:eastAsia="Calibri"/>
        </w:rPr>
        <w:t xml:space="preserve"> </w:t>
      </w:r>
      <w:r>
        <w:rPr>
          <w:rStyle w:val="a1"/>
          <w:rFonts w:eastAsia="Calibri"/>
        </w:rPr>
        <w:t>Липсиц И.В., Лавренова Е.Б., Рязанова О.</w:t>
      </w:r>
      <w:r>
        <w:rPr>
          <w:rStyle w:val="1"/>
          <w:rFonts w:eastAsia="Calibri"/>
        </w:rPr>
        <w:t xml:space="preserve"> Финансовая гра</w:t>
      </w:r>
      <w:r>
        <w:rPr>
          <w:rStyle w:val="1"/>
          <w:rFonts w:eastAsia="Calibri"/>
        </w:rPr>
        <w:softHyphen/>
        <w:t>мотность. 8-9 кл.: Методические рекомендации для учителя. - М.: ВИТА-ПРЕСС, 2014.</w:t>
      </w:r>
    </w:p>
    <w:p w:rsidR="00BD669D" w:rsidRDefault="00BD669D" w:rsidP="004D43C7">
      <w:pPr>
        <w:pStyle w:val="4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"/>
          <w:rFonts w:eastAsia="Calibri"/>
        </w:rPr>
        <w:t xml:space="preserve"> </w:t>
      </w:r>
      <w:r>
        <w:rPr>
          <w:rStyle w:val="a1"/>
          <w:rFonts w:eastAsia="Calibri"/>
        </w:rPr>
        <w:t>Липсиц И.В., Лавренова Е.Б, Рязанова О.</w:t>
      </w:r>
      <w:r>
        <w:rPr>
          <w:rStyle w:val="1"/>
          <w:rFonts w:eastAsia="Calibri"/>
        </w:rPr>
        <w:t xml:space="preserve"> Финансовая грамот</w:t>
      </w:r>
      <w:r>
        <w:rPr>
          <w:rStyle w:val="1"/>
          <w:rFonts w:eastAsia="Calibri"/>
        </w:rPr>
        <w:softHyphen/>
        <w:t>ность. 8-9 кл.: Материалы для родителей. - М.: ВИТА-ПРЕСС, 2014.</w:t>
      </w:r>
    </w:p>
    <w:p w:rsidR="00BD669D" w:rsidRDefault="00BD669D" w:rsidP="004D43C7">
      <w:pPr>
        <w:pStyle w:val="4"/>
        <w:numPr>
          <w:ilvl w:val="0"/>
          <w:numId w:val="32"/>
        </w:numPr>
        <w:shd w:val="clear" w:color="auto" w:fill="auto"/>
        <w:spacing w:after="274" w:line="298" w:lineRule="exact"/>
        <w:ind w:left="20" w:right="1040" w:firstLine="560"/>
        <w:jc w:val="both"/>
      </w:pPr>
      <w:r>
        <w:rPr>
          <w:rStyle w:val="1"/>
          <w:rFonts w:eastAsia="Calibri"/>
        </w:rPr>
        <w:t xml:space="preserve"> </w:t>
      </w:r>
      <w:r>
        <w:rPr>
          <w:rStyle w:val="a1"/>
          <w:rFonts w:eastAsia="Calibri"/>
        </w:rPr>
        <w:t>Липсиц И.В., Лавренова Е.Б., Рязанова О.</w:t>
      </w:r>
      <w:r>
        <w:rPr>
          <w:rStyle w:val="1"/>
          <w:rFonts w:eastAsia="Calibri"/>
        </w:rPr>
        <w:t xml:space="preserve"> Финансовая гра</w:t>
      </w:r>
      <w:r>
        <w:rPr>
          <w:rStyle w:val="1"/>
          <w:rFonts w:eastAsia="Calibri"/>
        </w:rPr>
        <w:softHyphen/>
        <w:t>мотность. 8-9 кл.: Контрольные измерительные материалы. - М.: ВИТА-ПРЕСС, 2014.</w:t>
      </w:r>
    </w:p>
    <w:p w:rsidR="00BD669D" w:rsidRDefault="00BD669D" w:rsidP="004D43C7">
      <w:pPr>
        <w:spacing w:after="60" w:line="180" w:lineRule="exact"/>
        <w:ind w:left="20"/>
        <w:jc w:val="both"/>
      </w:pPr>
      <w:bookmarkStart w:id="1" w:name="bookmark19"/>
      <w:r>
        <w:rPr>
          <w:rStyle w:val="31"/>
        </w:rPr>
        <w:t>Дополнительная литература</w:t>
      </w:r>
      <w:bookmarkEnd w:id="1"/>
    </w:p>
    <w:p w:rsidR="00BD669D" w:rsidRDefault="00BD669D" w:rsidP="007D32AB">
      <w:pPr>
        <w:pStyle w:val="4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"/>
          <w:rFonts w:eastAsia="Calibri"/>
        </w:rPr>
        <w:t xml:space="preserve"> </w:t>
      </w:r>
      <w:r>
        <w:rPr>
          <w:rStyle w:val="a1"/>
          <w:rFonts w:eastAsia="Calibri"/>
        </w:rPr>
        <w:t>Липсиц И.В.</w:t>
      </w:r>
      <w:r>
        <w:rPr>
          <w:rStyle w:val="1"/>
          <w:rFonts w:eastAsia="Calibri"/>
        </w:rPr>
        <w:t xml:space="preserve"> Экономика: история и современная организация хо</w:t>
      </w:r>
      <w:r>
        <w:rPr>
          <w:rStyle w:val="1"/>
          <w:rFonts w:eastAsia="Calibri"/>
        </w:rPr>
        <w:softHyphen/>
        <w:t>зяйственной деятельности. - М.: ВИТА-ПРЕСС, 2014.</w:t>
      </w:r>
    </w:p>
    <w:p w:rsidR="00BD669D" w:rsidRDefault="00BD669D" w:rsidP="007D32AB">
      <w:pPr>
        <w:pStyle w:val="4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"/>
          <w:rFonts w:eastAsia="Calibri"/>
        </w:rPr>
        <w:t>Экономика: Основы потребительских знаний / под ред. Е. Кузнецовой, Д. Сорк: учебник для 9 кл. - М.: ВИТА-ПРЕСС, 2010.</w:t>
      </w:r>
      <w:r>
        <w:rPr>
          <w:rStyle w:val="1"/>
          <w:rFonts w:eastAsia="Calibri"/>
        </w:rPr>
        <w:tab/>
      </w:r>
      <w:r>
        <w:rPr>
          <w:rStyle w:val="a1"/>
          <w:rFonts w:eastAsia="Calibri"/>
        </w:rPr>
        <w:t>у</w:t>
      </w:r>
    </w:p>
    <w:p w:rsidR="00BD669D" w:rsidRDefault="00BD669D" w:rsidP="004D43C7">
      <w:pPr>
        <w:pStyle w:val="4"/>
        <w:numPr>
          <w:ilvl w:val="0"/>
          <w:numId w:val="33"/>
        </w:numPr>
        <w:shd w:val="clear" w:color="auto" w:fill="auto"/>
        <w:spacing w:after="274" w:line="298" w:lineRule="exact"/>
        <w:ind w:left="20" w:right="260" w:firstLine="560"/>
      </w:pPr>
      <w:r>
        <w:rPr>
          <w:rStyle w:val="1"/>
          <w:rFonts w:eastAsia="Calibri"/>
        </w:rPr>
        <w:t xml:space="preserve"> Экономика: моя роль в обществе: учебное пособие для 8 класса. - М.: ВИТА-ПРЕСС, 2010.</w:t>
      </w:r>
    </w:p>
    <w:p w:rsidR="00BD669D" w:rsidRDefault="00BD669D" w:rsidP="004D43C7">
      <w:pPr>
        <w:spacing w:after="74" w:line="180" w:lineRule="exact"/>
        <w:ind w:left="20"/>
        <w:jc w:val="both"/>
      </w:pPr>
      <w:bookmarkStart w:id="2" w:name="bookmark20"/>
      <w:r>
        <w:rPr>
          <w:rStyle w:val="31"/>
        </w:rPr>
        <w:t>Интернет-источники</w:t>
      </w:r>
      <w:bookmarkEnd w:id="2"/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hyperlink r:id="rId7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minfin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Министерства финансов РФ</w:t>
      </w:r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"/>
          <w:rFonts w:eastAsia="Calibri"/>
        </w:rPr>
        <w:t xml:space="preserve"> </w:t>
      </w:r>
      <w:hyperlink r:id="rId8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gov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Правительства РФ</w:t>
      </w:r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"/>
          <w:rFonts w:eastAsia="Calibri"/>
        </w:rPr>
        <w:t xml:space="preserve"> </w:t>
      </w:r>
      <w:hyperlink r:id="rId9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gks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Федеральной службы государственной ста</w:t>
      </w:r>
      <w:r>
        <w:rPr>
          <w:rStyle w:val="1"/>
          <w:rFonts w:eastAsia="Calibri"/>
        </w:rPr>
        <w:softHyphen/>
        <w:t>тистики</w:t>
      </w:r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"/>
          <w:rFonts w:eastAsia="Calibri"/>
        </w:rPr>
        <w:t xml:space="preserve"> </w:t>
      </w:r>
      <w:hyperlink r:id="rId10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economy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gov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  <w:r w:rsidRPr="000A4F45">
          <w:rPr>
            <w:rStyle w:val="Hyperlink"/>
            <w:rFonts w:cs="Lucida Sans Unicode"/>
            <w:lang w:eastAsia="en-US"/>
          </w:rPr>
          <w:t>/</w:t>
        </w:r>
        <w:r>
          <w:rPr>
            <w:rStyle w:val="Hyperlink"/>
            <w:rFonts w:cs="Lucida Sans Unicode"/>
            <w:lang w:val="en-US" w:eastAsia="en-US"/>
          </w:rPr>
          <w:t>minec</w:t>
        </w:r>
        <w:r w:rsidRPr="000A4F45">
          <w:rPr>
            <w:rStyle w:val="Hyperlink"/>
            <w:rFonts w:cs="Lucida Sans Unicode"/>
            <w:lang w:eastAsia="en-US"/>
          </w:rPr>
          <w:t>/</w:t>
        </w:r>
        <w:r>
          <w:rPr>
            <w:rStyle w:val="Hyperlink"/>
            <w:rFonts w:cs="Lucida Sans Unicode"/>
            <w:lang w:val="en-US" w:eastAsia="en-US"/>
          </w:rPr>
          <w:t>ma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Министерства экономи</w:t>
      </w:r>
      <w:r>
        <w:rPr>
          <w:rStyle w:val="1"/>
          <w:rFonts w:eastAsia="Calibri"/>
        </w:rPr>
        <w:softHyphen/>
        <w:t>ческого развития РФ</w:t>
      </w:r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"/>
          <w:rFonts w:eastAsia="Calibri"/>
        </w:rPr>
        <w:t xml:space="preserve"> </w:t>
      </w:r>
      <w:hyperlink r:id="rId11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minpromtorg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gov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Министерства торговли и про</w:t>
      </w:r>
      <w:r>
        <w:rPr>
          <w:rStyle w:val="1"/>
          <w:rFonts w:eastAsia="Calibri"/>
        </w:rPr>
        <w:softHyphen/>
        <w:t>мышленности РФ</w:t>
      </w:r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"/>
          <w:rFonts w:eastAsia="Calibri"/>
        </w:rPr>
        <w:t xml:space="preserve"> </w:t>
      </w:r>
      <w:hyperlink r:id="rId12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fas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gov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Федеральной антимонопольной службы РФ</w:t>
      </w:r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"/>
          <w:rFonts w:eastAsia="Calibri"/>
        </w:rPr>
        <w:t xml:space="preserve"> </w:t>
      </w:r>
      <w:hyperlink r:id="rId13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cbr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Центрального банка РФ</w:t>
      </w:r>
    </w:p>
    <w:p w:rsidR="00BD669D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"/>
          <w:rFonts w:eastAsia="Calibri"/>
        </w:rPr>
        <w:t xml:space="preserve"> </w:t>
      </w:r>
      <w:hyperlink r:id="rId14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nalog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 Федеральной налоговой службы РФ</w:t>
      </w:r>
    </w:p>
    <w:p w:rsidR="00BD669D" w:rsidRPr="004D43C7" w:rsidRDefault="00BD669D" w:rsidP="004D43C7">
      <w:pPr>
        <w:pStyle w:val="4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"/>
          <w:rFonts w:eastAsia="Calibri"/>
        </w:rPr>
        <w:t xml:space="preserve"> </w:t>
      </w:r>
      <w:hyperlink r:id="rId15" w:history="1">
        <w:r>
          <w:rPr>
            <w:rStyle w:val="Hyperlink"/>
            <w:rFonts w:cs="Lucida Sans Unicode"/>
            <w:lang w:val="en-US" w:eastAsia="en-US"/>
          </w:rPr>
          <w:t>www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rbx</w:t>
        </w:r>
        <w:r w:rsidRPr="000A4F45">
          <w:rPr>
            <w:rStyle w:val="Hyperlink"/>
            <w:rFonts w:cs="Lucida Sans Unicode"/>
            <w:lang w:eastAsia="en-US"/>
          </w:rPr>
          <w:t>.</w:t>
        </w:r>
        <w:r>
          <w:rPr>
            <w:rStyle w:val="Hyperlink"/>
            <w:rFonts w:cs="Lucida Sans Unicode"/>
            <w:lang w:val="en-US" w:eastAsia="en-US"/>
          </w:rPr>
          <w:t>ru</w:t>
        </w:r>
      </w:hyperlink>
      <w:r w:rsidRPr="000A4F45">
        <w:rPr>
          <w:rStyle w:val="1"/>
          <w:rFonts w:eastAsia="Calibri"/>
          <w:lang w:eastAsia="en-US"/>
        </w:rPr>
        <w:t xml:space="preserve"> </w:t>
      </w:r>
      <w:r>
        <w:rPr>
          <w:rStyle w:val="1"/>
          <w:rFonts w:eastAsia="Calibri"/>
        </w:rPr>
        <w:t>- сайт «РосБизнесКонсалтинг»</w:t>
      </w:r>
    </w:p>
    <w:p w:rsidR="00BD669D" w:rsidRDefault="00BD669D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BD669D" w:rsidRDefault="00BD669D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  <w:r w:rsidRPr="0023360F">
        <w:rPr>
          <w:rFonts w:ascii="Times New Roman" w:hAnsi="Times New Roman" w:cs="Times New Roman"/>
          <w:b/>
        </w:rPr>
        <w:t>Примерное календарно-тематическое планирование</w:t>
      </w: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"/>
        <w:gridCol w:w="774"/>
        <w:gridCol w:w="2203"/>
        <w:gridCol w:w="613"/>
        <w:gridCol w:w="5797"/>
        <w:gridCol w:w="5142"/>
        <w:gridCol w:w="453"/>
        <w:gridCol w:w="435"/>
      </w:tblGrid>
      <w:tr w:rsidR="00BD669D" w:rsidTr="007D32AB">
        <w:trPr>
          <w:trHeight w:hRule="exact" w:val="552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</w:pPr>
            <w:r>
              <w:rPr>
                <w:rStyle w:val="2"/>
                <w:rFonts w:eastAsia="Calibri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</w:pPr>
            <w:r>
              <w:rPr>
                <w:rStyle w:val="2"/>
                <w:rFonts w:eastAsia="Calibri"/>
              </w:rPr>
              <w:t>Раздел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</w:pPr>
            <w:r>
              <w:rPr>
                <w:rStyle w:val="2"/>
                <w:rFonts w:eastAsia="Calibri"/>
              </w:rPr>
              <w:t>Кол-во часов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содержание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Формирование умений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план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факт</w:t>
            </w:r>
          </w:p>
        </w:tc>
      </w:tr>
      <w:tr w:rsidR="00BD669D" w:rsidTr="007D32AB">
        <w:trPr>
          <w:trHeight w:hRule="exact" w:val="10507"/>
        </w:trPr>
        <w:tc>
          <w:tcPr>
            <w:tcW w:w="0" w:type="auto"/>
            <w:gridSpan w:val="2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Раздел 1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Управление денежными средствами семьи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2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rPr>
                <w:rStyle w:val="2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BD669D" w:rsidRDefault="00BD669D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BD669D" w:rsidRDefault="00BD669D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BD669D" w:rsidRDefault="00BD669D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BD669D" w:rsidRDefault="00BD669D" w:rsidP="007D32AB">
            <w:pPr>
              <w:ind w:left="20" w:firstLine="560"/>
              <w:rPr>
                <w:rStyle w:val="13"/>
                <w:i w:val="0"/>
                <w:iCs w:val="0"/>
              </w:rPr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>- каким именно образом в современной экономике осу</w:t>
            </w:r>
            <w:r>
              <w:rPr>
                <w:rStyle w:val="1"/>
                <w:rFonts w:eastAsia="Calibri"/>
              </w:rPr>
              <w:softHyphen/>
              <w:t>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- начале XXI в.; факторов, влияющих в России на размер доходов из различных источников; зависимости уровня бла</w:t>
            </w:r>
            <w:r>
              <w:rPr>
                <w:rStyle w:val="1"/>
                <w:rFonts w:eastAsia="Calibri"/>
              </w:rPr>
              <w:softHyphen/>
              <w:t>госостояния от структуры источников доходов семьи; статей семейного и личного бюджета; обязательных ежемесячных трат семьи и личных трат.</w:t>
            </w:r>
          </w:p>
          <w:p w:rsidR="00BD669D" w:rsidRDefault="00BD669D" w:rsidP="007D32AB">
            <w:pPr>
              <w:ind w:left="20" w:firstLine="560"/>
            </w:pP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что наличные деньги не единственная форма оплаты това</w:t>
            </w:r>
            <w:r>
              <w:rPr>
                <w:rStyle w:val="1"/>
                <w:rFonts w:eastAsia="Calibri"/>
              </w:rPr>
              <w:softHyphen/>
              <w:t>ров и услуг;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О роли денег в экономике страны как важнейшего элемента рыноч</w:t>
            </w:r>
            <w:r>
              <w:rPr>
                <w:rStyle w:val="1"/>
                <w:rFonts w:eastAsia="Calibri"/>
              </w:rPr>
              <w:softHyphen/>
              <w:t>ной экономики;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О влияния образования на последующую карьеру и соответственно на личные доходы;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BD669D" w:rsidRPr="00EF58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"/>
                <w:rFonts w:ascii="Lucida Sans Unicode" w:eastAsia="Calibri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"/>
                <w:rFonts w:eastAsia="Calibri"/>
              </w:rPr>
              <w:t xml:space="preserve"> О различии в структуре семейного бюджета расходов и её измене</w:t>
            </w:r>
            <w:r>
              <w:rPr>
                <w:rStyle w:val="1"/>
                <w:rFonts w:eastAsia="Calibri"/>
              </w:rPr>
              <w:softHyphen/>
              <w:t>ния в зависимости от возраста членов семьи и других факторов; необхо</w:t>
            </w:r>
            <w:r>
              <w:rPr>
                <w:rStyle w:val="1"/>
                <w:rFonts w:eastAsia="Calibri"/>
              </w:rPr>
              <w:softHyphen/>
              <w:t>димости планировать доходы и расходы семьи.</w:t>
            </w:r>
          </w:p>
          <w:p w:rsidR="00BD669D" w:rsidRDefault="00BD669D" w:rsidP="007D32AB">
            <w:pPr>
              <w:rPr>
                <w:rStyle w:val="13"/>
              </w:rPr>
            </w:pPr>
          </w:p>
          <w:p w:rsidR="00BD669D" w:rsidRDefault="00BD669D" w:rsidP="007D32AB">
            <w:pPr>
              <w:rPr>
                <w:rStyle w:val="13"/>
              </w:rPr>
            </w:pPr>
          </w:p>
          <w:p w:rsidR="00BD669D" w:rsidRDefault="00BD669D" w:rsidP="007D32AB">
            <w:pPr>
              <w:rPr>
                <w:rStyle w:val="13"/>
              </w:rPr>
            </w:pPr>
          </w:p>
          <w:p w:rsidR="00BD669D" w:rsidRDefault="00BD669D" w:rsidP="007D32AB">
            <w:pPr>
              <w:rPr>
                <w:rStyle w:val="13"/>
              </w:rPr>
            </w:pPr>
          </w:p>
          <w:p w:rsidR="00BD669D" w:rsidRDefault="00BD669D" w:rsidP="007D32AB">
            <w:pPr>
              <w:rPr>
                <w:rStyle w:val="13"/>
              </w:rPr>
            </w:pPr>
          </w:p>
          <w:p w:rsidR="00BD669D" w:rsidRDefault="00BD669D" w:rsidP="007D32AB"/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580" w:right="20"/>
              <w:jc w:val="both"/>
              <w:rPr>
                <w:rStyle w:val="1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580" w:right="20"/>
              <w:jc w:val="both"/>
              <w:rPr>
                <w:rStyle w:val="1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580" w:right="20"/>
              <w:jc w:val="both"/>
              <w:rPr>
                <w:rStyle w:val="1"/>
                <w:rFonts w:eastAsia="Calibri"/>
              </w:rPr>
            </w:pPr>
          </w:p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580" w:right="20"/>
              <w:jc w:val="both"/>
            </w:pPr>
            <w:r>
              <w:rPr>
                <w:rStyle w:val="1"/>
                <w:rFonts w:eastAsia="Calibri"/>
              </w:rPr>
              <w:t>Учащиеся получат возможность научиться: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"/>
                <w:rFonts w:eastAsia="Calibri"/>
              </w:rPr>
              <w:t xml:space="preserve"> пользоваться дебетовой картой;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"/>
                <w:rFonts w:eastAsia="Calibri"/>
              </w:rPr>
              <w:t xml:space="preserve"> определять причины роста инфляции;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"/>
                <w:rFonts w:eastAsia="Calibri"/>
              </w:rPr>
              <w:t xml:space="preserve"> рассчитывать личный и семейный доход;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читать диаграммы, графики, иллюстрирующие структуру дохо</w:t>
            </w:r>
            <w:r>
              <w:rPr>
                <w:rStyle w:val="1"/>
                <w:rFonts w:eastAsia="Calibri"/>
              </w:rPr>
              <w:softHyphen/>
              <w:t>дов населения или семьи;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"/>
                <w:rFonts w:eastAsia="Calibri"/>
              </w:rPr>
              <w:t xml:space="preserve"> различать личные расходы и расходы семьи;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считать личные расходы и расходы семьи как в краткосрочном, так и в долгосрочном периодах;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"/>
                <w:rFonts w:eastAsia="Calibri"/>
              </w:rPr>
              <w:t xml:space="preserve"> вести учёт доходов и расходов;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"/>
                <w:rFonts w:eastAsia="Calibri"/>
              </w:rPr>
              <w:t xml:space="preserve"> развивать критическое мышление.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>устанавливать причинно-следственные связи между нормой ин</w:t>
            </w:r>
            <w:r>
              <w:rPr>
                <w:rStyle w:val="1"/>
                <w:rFonts w:eastAsia="Calibri"/>
              </w:rPr>
              <w:softHyphen/>
              <w:t>фляции и уровнем доходов семей;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использовать различные источники для определения причин ин</w:t>
            </w:r>
            <w:r>
              <w:rPr>
                <w:rStyle w:val="1"/>
                <w:rFonts w:eastAsia="Calibri"/>
              </w:rPr>
              <w:softHyphen/>
              <w:t>фляции и её влияния на покупательную способность денег, имеющихся в наличии;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"/>
                <w:rFonts w:eastAsia="Calibri"/>
              </w:rPr>
              <w:t xml:space="preserve"> определять и оценивать варианты повышения личного дохода;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соотносить вклад в личное образование и последующий личный доход;</w:t>
            </w:r>
          </w:p>
          <w:p w:rsidR="00BD669D" w:rsidRDefault="00BD669D" w:rsidP="007D32AB">
            <w:pPr>
              <w:pStyle w:val="4"/>
              <w:shd w:val="clear" w:color="auto" w:fill="auto"/>
              <w:tabs>
                <w:tab w:val="left" w:pos="1301"/>
              </w:tabs>
              <w:spacing w:line="298" w:lineRule="exact"/>
              <w:jc w:val="both"/>
            </w:pPr>
            <w:r>
              <w:rPr>
                <w:rStyle w:val="1"/>
                <w:rFonts w:eastAsia="Calibri"/>
              </w:rPr>
              <w:t>- сравнивать различные профессии и сферы занятости для оценки</w:t>
            </w:r>
          </w:p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740" w:right="20"/>
              <w:jc w:val="both"/>
            </w:pPr>
            <w:r>
              <w:rPr>
                <w:rStyle w:val="1"/>
                <w:rFonts w:eastAsia="Calibri"/>
              </w:rPr>
              <w:t>потенциала извлечения дохода и роста своего благосостояния на корот</w:t>
            </w:r>
            <w:r>
              <w:rPr>
                <w:rStyle w:val="1"/>
                <w:rFonts w:eastAsia="Calibri"/>
              </w:rPr>
              <w:softHyphen/>
              <w:t>ком и длительном жизненном горизонте;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"/>
                <w:rFonts w:eastAsia="Calibri"/>
              </w:rPr>
              <w:t xml:space="preserve"> оценивать свои ежемесячные расходы;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соотносить различные потребности и желания с точки зрения фи</w:t>
            </w:r>
            <w:r>
              <w:rPr>
                <w:rStyle w:val="1"/>
                <w:rFonts w:eastAsia="Calibri"/>
              </w:rPr>
              <w:softHyphen/>
              <w:t>нансовых возможностей;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определять приоритетные траты; исходя из этого строить бюджет на краткосрочную и долгосрочную перспективы;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осуществлять анализ бюджета и оптимизировать его для форми</w:t>
            </w:r>
            <w:r>
              <w:rPr>
                <w:rStyle w:val="1"/>
                <w:rFonts w:eastAsia="Calibri"/>
              </w:rPr>
              <w:softHyphen/>
              <w:t>рования сбережений.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</w:tr>
      <w:tr w:rsidR="00BD669D" w:rsidTr="007D32AB">
        <w:trPr>
          <w:trHeight w:hRule="exact" w:val="10223"/>
        </w:trPr>
        <w:tc>
          <w:tcPr>
            <w:tcW w:w="0" w:type="auto"/>
            <w:gridSpan w:val="2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Раздел 2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Способы повышения семейного благосостояния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r>
              <w:rPr>
                <w:rStyle w:val="13"/>
              </w:rPr>
              <w:t>Учащиеся узнают основы: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принципов хранения денег на банковском счёте;</w:t>
            </w:r>
          </w:p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>-вариантов использования сбережения и инвестирования на раз</w:t>
            </w:r>
            <w:r>
              <w:rPr>
                <w:rStyle w:val="1"/>
                <w:rFonts w:eastAsia="Calibri"/>
              </w:rPr>
              <w:softHyphen/>
              <w:t>ных стадиях жизненного цикла семьи;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необходимости аккумулировать сбережения для будущих трат;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возможных рисков при сбережении и инвестировании.</w:t>
            </w:r>
          </w:p>
          <w:p w:rsidR="00BD669D" w:rsidRDefault="00BD669D" w:rsidP="007D32AB">
            <w:pPr>
              <w:ind w:left="20" w:firstLine="560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Учащиеся получат возможность научиться: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>рассчитать реальный банковский процент;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рассчитать доходность банковского вклада и других операций;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анализировать договоры;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отличать инвестиции от сбережений;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сравнивать доходность инвестиционных продуктов.</w:t>
            </w:r>
          </w:p>
          <w:p w:rsidR="00BD669D" w:rsidRPr="007D32AB" w:rsidRDefault="00BD669D" w:rsidP="007D32AB">
            <w:pPr>
              <w:pStyle w:val="4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"/>
                <w:rFonts w:ascii="Lucida Sans Unicode" w:eastAsia="Calibri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"/>
                <w:rFonts w:eastAsia="Calibri"/>
              </w:rPr>
              <w:t>Знание основных видов финансовых услуг и продуктов для физи</w:t>
            </w:r>
            <w:r>
              <w:rPr>
                <w:rStyle w:val="1"/>
                <w:rFonts w:eastAsia="Calibri"/>
              </w:rPr>
              <w:softHyphen/>
              <w:t>ческих лиц; знание возможных норм сбережения по этапам жизненного цикла.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>искать необходимую информацию на сайтах банков, страховых компаний и др. финансовых учреждений;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оценивать необходимость использования различных финансо</w:t>
            </w:r>
            <w:r>
              <w:rPr>
                <w:rStyle w:val="1"/>
                <w:rFonts w:eastAsia="Calibri"/>
              </w:rPr>
              <w:softHyphen/>
              <w:t>вых инструментов для повышения благосостояния семьи;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откладывать деньги на определённые цели;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274"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выбирать рациональные схемы инвестирования семейных сбере</w:t>
            </w:r>
            <w:r>
              <w:rPr>
                <w:rStyle w:val="1"/>
                <w:rFonts w:eastAsia="Calibri"/>
              </w:rPr>
              <w:softHyphen/>
              <w:t>жений для обеспечения будущих крупных расходов семьи.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</w:tr>
      <w:tr w:rsidR="00BD669D" w:rsidTr="007D32AB">
        <w:trPr>
          <w:gridBefore w:val="1"/>
          <w:trHeight w:hRule="exact" w:val="11203"/>
        </w:trPr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</w:pPr>
            <w:r>
              <w:rPr>
                <w:rStyle w:val="2"/>
                <w:rFonts w:eastAsia="Calibri"/>
              </w:rPr>
              <w:t>Раздел 3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Риски в мире денег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r>
              <w:rPr>
                <w:rStyle w:val="13"/>
              </w:rPr>
              <w:t>Учащиеся узнают: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"/>
                <w:rFonts w:eastAsia="Calibri"/>
              </w:rPr>
              <w:t xml:space="preserve"> что при рождении детей структура расходов семьи изменяется;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"/>
                <w:rFonts w:eastAsia="Calibri"/>
              </w:rPr>
              <w:t xml:space="preserve"> О необходимости иметь финансовую подушку безопасности на слу-</w:t>
            </w:r>
            <w:r>
              <w:rPr>
                <w:rStyle w:val="1"/>
                <w:rFonts w:eastAsia="Calibri"/>
              </w:rPr>
              <w:br/>
              <w:t>чай чрезвычайных и кризисных жизненных ситуаций;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"/>
                <w:rFonts w:eastAsia="Calibri"/>
              </w:rPr>
              <w:t xml:space="preserve"> О возможности страхования жизни и семейного имущества для</w:t>
            </w:r>
            <w:r>
              <w:rPr>
                <w:rStyle w:val="1"/>
                <w:rFonts w:eastAsia="Calibri"/>
              </w:rPr>
              <w:br/>
              <w:t>управления рисками;</w:t>
            </w:r>
          </w:p>
          <w:p w:rsidR="00BD669D" w:rsidRDefault="00BD669D" w:rsidP="007D32AB">
            <w:pPr>
              <w:ind w:left="700"/>
            </w:pPr>
            <w:r>
              <w:rPr>
                <w:rStyle w:val="13"/>
                <w:i w:val="0"/>
                <w:iCs w:val="0"/>
              </w:rPr>
              <w:t>Понимание причин финансовых рисков: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/>
              <w:jc w:val="both"/>
            </w:pPr>
            <w:r>
              <w:rPr>
                <w:rStyle w:val="1"/>
                <w:rFonts w:eastAsia="Calibri"/>
              </w:rPr>
              <w:t xml:space="preserve"> О необходимости быть осторожным в финансовой сфере, необхо</w:t>
            </w:r>
            <w:r>
              <w:rPr>
                <w:rStyle w:val="1"/>
                <w:rFonts w:eastAsia="Calibri"/>
              </w:rPr>
              <w:softHyphen/>
              <w:t>димости проверять поступающую информацию из различных источни</w:t>
            </w:r>
            <w:r>
              <w:rPr>
                <w:rStyle w:val="1"/>
                <w:rFonts w:eastAsia="Calibri"/>
              </w:rPr>
              <w:softHyphen/>
              <w:t>ков (из рекламы, от граждан, из учреждений).</w:t>
            </w:r>
          </w:p>
          <w:p w:rsidR="00BD669D" w:rsidRDefault="00BD669D" w:rsidP="007D32AB">
            <w:pPr>
              <w:pStyle w:val="4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Учащиеся получат возможность научиться: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"/>
                <w:rFonts w:eastAsia="Calibri"/>
              </w:rPr>
              <w:t>Как находить в Интернете сайты социальных служб, обращаться за помощью;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"/>
                <w:rFonts w:eastAsia="Calibri"/>
              </w:rPr>
              <w:t xml:space="preserve"> Как читать договор страхования;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"/>
                <w:rFonts w:eastAsia="Calibri"/>
              </w:rPr>
              <w:t xml:space="preserve"> Как рассчитывать ежемесячные платежи по страхованию;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"/>
                <w:rFonts w:eastAsia="Calibri"/>
              </w:rPr>
              <w:t xml:space="preserve"> Как защитить личную информацию, в том числе в сети Интернет;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"/>
                <w:rFonts w:eastAsia="Calibri"/>
              </w:rPr>
              <w:t xml:space="preserve"> Как пользоваться банковской картой с минимальным финансовым риском;</w:t>
            </w:r>
          </w:p>
          <w:p w:rsidR="00BD669D" w:rsidRPr="007D32AB" w:rsidRDefault="00BD669D" w:rsidP="007D32AB">
            <w:pPr>
              <w:pStyle w:val="4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  <w:rFonts w:ascii="Lucida Sans Unicode" w:eastAsia="Calibri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"/>
                <w:rFonts w:eastAsia="Calibri"/>
              </w:rPr>
              <w:tab/>
              <w:t>- как соотносить риски и выгоды.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"/>
                <w:rFonts w:eastAsia="Calibri"/>
              </w:rPr>
              <w:t>оценивать последствия сложных жизненных ситуаций с точки зрения пересмотра структуры финансов семьи и личных финансов;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"/>
                <w:rFonts w:eastAsia="Calibri"/>
              </w:rPr>
              <w:t xml:space="preserve"> оценивать предлагаемые варианты страхования;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"/>
                <w:rFonts w:eastAsia="Calibri"/>
              </w:rPr>
              <w:t xml:space="preserve"> анализировать и оценивать финансовые риски;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"/>
                <w:rFonts w:eastAsia="Calibri"/>
              </w:rPr>
              <w:t xml:space="preserve"> развивать критическое мышление по отношению к рекламным сообщениям;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180" w:line="298" w:lineRule="exact"/>
              <w:ind w:left="700" w:firstLine="600"/>
              <w:jc w:val="both"/>
            </w:pPr>
            <w:r>
              <w:rPr>
                <w:rStyle w:val="1"/>
                <w:rFonts w:eastAsia="Calibri"/>
              </w:rPr>
              <w:t xml:space="preserve"> способность реально оценивать свои финансовые возможности.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</w:tr>
      <w:tr w:rsidR="00BD669D" w:rsidTr="007D32AB">
        <w:trPr>
          <w:gridBefore w:val="1"/>
          <w:trHeight w:hRule="exact" w:val="10223"/>
        </w:trPr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</w:pPr>
            <w:r>
              <w:rPr>
                <w:rStyle w:val="2"/>
                <w:rFonts w:eastAsia="Calibri"/>
              </w:rPr>
              <w:t>Раздел 4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259" w:lineRule="exact"/>
            </w:pPr>
            <w:r>
              <w:rPr>
                <w:rStyle w:val="2"/>
                <w:rFonts w:eastAsia="Calibri"/>
              </w:rPr>
              <w:t>Семья и финансовые организации: как сотрудни</w:t>
            </w:r>
            <w:r>
              <w:rPr>
                <w:rStyle w:val="2"/>
                <w:rFonts w:eastAsia="Calibri"/>
              </w:rPr>
              <w:softHyphen/>
              <w:t>чать без проблем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устройство банковской системы: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того, что вступление в отношения с банком должны осуществлять не спонтанно, под воздействием рекламы, а по действительной необхо</w:t>
            </w:r>
            <w:r>
              <w:rPr>
                <w:rStyle w:val="1"/>
                <w:rFonts w:eastAsia="Calibri"/>
              </w:rPr>
              <w:softHyphen/>
              <w:t>димости и со знанием способов взаимодействия;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того, что для начала бизнес-деятельности необходимо получить специальное образование;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того, от чего зависят курсы валют; понимание условия при кото</w:t>
            </w:r>
            <w:r>
              <w:rPr>
                <w:rStyle w:val="1"/>
                <w:rFonts w:eastAsia="Calibri"/>
              </w:rPr>
              <w:softHyphen/>
              <w:t>рых семья может выиграть, размещая семейные сбережения в валюте.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читать договор с банком;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рассчитывать банковский процент и сумму выплат по вкладам;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находить актуальную информацию на специальных сайтах, по</w:t>
            </w:r>
            <w:r>
              <w:rPr>
                <w:rStyle w:val="1"/>
                <w:rFonts w:eastAsia="Calibri"/>
              </w:rPr>
              <w:softHyphen/>
              <w:t>свящённых созданию малого (в том числе семейного) бизнеса; рассчи</w:t>
            </w:r>
            <w:r>
              <w:rPr>
                <w:rStyle w:val="1"/>
                <w:rFonts w:eastAsia="Calibri"/>
              </w:rPr>
              <w:softHyphen/>
              <w:t>тывать издержки, доход, прибыль;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переводить одну валюты в другую;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"/>
                <w:rFonts w:eastAsia="Calibri"/>
              </w:rPr>
              <w:t xml:space="preserve"> находить информацию об изменениях курсов валют.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>оценивать необходимость использования банковских услуг для решения своих финансовых проблем и проблем семьи;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"/>
                <w:rFonts w:eastAsia="Calibri"/>
              </w:rPr>
              <w:t xml:space="preserve"> оценивать необходимость наличия сбережений в валюте в зави</w:t>
            </w:r>
            <w:r>
              <w:rPr>
                <w:rStyle w:val="1"/>
                <w:rFonts w:eastAsia="Calibri"/>
              </w:rPr>
              <w:softHyphen/>
              <w:t>симости от экономической ситуации в стране.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</w:tr>
      <w:tr w:rsidR="00BD669D" w:rsidTr="007D32AB">
        <w:trPr>
          <w:gridBefore w:val="1"/>
          <w:trHeight w:hRule="exact" w:val="9515"/>
        </w:trPr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</w:pPr>
            <w:r>
              <w:rPr>
                <w:rStyle w:val="2"/>
                <w:rFonts w:eastAsia="Calibri"/>
              </w:rPr>
              <w:t>Раздел 5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Человек и государство: как они взаимодействуют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rPr>
                <w:rStyle w:val="13"/>
              </w:rPr>
            </w:pPr>
            <w:r>
              <w:rPr>
                <w:rStyle w:val="13"/>
              </w:rPr>
              <w:t xml:space="preserve">Учащиеся узнают: </w:t>
            </w:r>
          </w:p>
          <w:p w:rsidR="00BD669D" w:rsidRDefault="00BD669D" w:rsidP="007D32AB">
            <w:r>
              <w:rPr>
                <w:rStyle w:val="13"/>
              </w:rPr>
              <w:t xml:space="preserve">- </w:t>
            </w:r>
            <w:r>
              <w:rPr>
                <w:rStyle w:val="1"/>
              </w:rPr>
              <w:t xml:space="preserve">об ответственности налогоплательщика; </w:t>
            </w:r>
            <w:r>
              <w:rPr>
                <w:rStyle w:val="a1"/>
              </w:rPr>
              <w:t xml:space="preserve">о </w:t>
            </w:r>
            <w:r>
              <w:rPr>
                <w:rStyle w:val="1"/>
              </w:rPr>
              <w:t>неотвратимости наказания (штрафов) за неуплату налогов и не</w:t>
            </w:r>
            <w:r>
              <w:rPr>
                <w:rStyle w:val="1"/>
              </w:rPr>
              <w:softHyphen/>
              <w:t>гативное влияние штрафов на семейный бюджет;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"/>
                <w:rFonts w:eastAsia="Calibri"/>
              </w:rPr>
              <w:t xml:space="preserve"> что при планировании будущей пенсии необходимо не только полагаться на государственную пенсионную систему, но и созда</w:t>
            </w:r>
            <w:r>
              <w:rPr>
                <w:rStyle w:val="1"/>
                <w:rFonts w:eastAsia="Calibri"/>
              </w:rPr>
              <w:softHyphen/>
              <w:t>вать свои программы накопления средств и страхования на старость.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ind w:left="740" w:firstLine="58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"/>
                <w:rFonts w:eastAsia="Calibri"/>
              </w:rPr>
              <w:t xml:space="preserve"> считать сумму заплаченных налогов или сумму, которую необхо</w:t>
            </w:r>
            <w:r>
              <w:rPr>
                <w:rStyle w:val="1"/>
                <w:rFonts w:eastAsia="Calibri"/>
              </w:rPr>
              <w:softHyphen/>
              <w:t>димо заплатить в качестве налога;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right="20"/>
              <w:jc w:val="right"/>
            </w:pPr>
            <w:r>
              <w:rPr>
                <w:rStyle w:val="1"/>
                <w:rFonts w:eastAsia="Calibri"/>
              </w:rPr>
              <w:t xml:space="preserve"> просчитывать, как изменения в структуре и размерах семейных 16 доходов и имущества могут повлиять на величину подлежащих уплате</w:t>
            </w:r>
          </w:p>
          <w:p w:rsidR="00BD669D" w:rsidRDefault="00BD669D" w:rsidP="007D32AB">
            <w:pPr>
              <w:pStyle w:val="4"/>
              <w:shd w:val="clear" w:color="auto" w:fill="auto"/>
              <w:spacing w:line="298" w:lineRule="exact"/>
              <w:ind w:left="740"/>
            </w:pPr>
            <w:r>
              <w:rPr>
                <w:rStyle w:val="1"/>
                <w:rFonts w:eastAsia="Calibri"/>
              </w:rPr>
              <w:t>налогов;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"/>
                <w:rFonts w:eastAsia="Calibri"/>
              </w:rPr>
              <w:t>находить актуальную информацию о пенсионной системе и нако</w:t>
            </w:r>
            <w:r>
              <w:rPr>
                <w:rStyle w:val="1"/>
                <w:rFonts w:eastAsia="Calibri"/>
              </w:rPr>
              <w:softHyphen/>
              <w:t>плениях в сети Интернет.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"/>
                <w:rFonts w:eastAsia="Calibri"/>
              </w:rPr>
              <w:t>осознавать гражданскую ответственность при уплате налогов;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"/>
                <w:rFonts w:eastAsia="Calibri"/>
              </w:rPr>
              <w:t xml:space="preserve"> планировать расходы на уплату налогов;</w:t>
            </w:r>
          </w:p>
          <w:p w:rsidR="00BD669D" w:rsidRDefault="00BD669D" w:rsidP="007D32AB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"/>
                <w:rFonts w:eastAsia="Calibri"/>
              </w:rPr>
              <w:t xml:space="preserve"> рассчитать и прогнозировать, как могут быть связаны величины сбережений на протяжении трудоспособного возраста и месячного до</w:t>
            </w:r>
            <w:r>
              <w:rPr>
                <w:rStyle w:val="1"/>
                <w:rFonts w:eastAsia="Calibri"/>
              </w:rPr>
              <w:softHyphen/>
              <w:t>хода после окончания трудовой карьеры.</w:t>
            </w:r>
          </w:p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</w:tr>
      <w:tr w:rsidR="00BD669D" w:rsidTr="007D32AB">
        <w:trPr>
          <w:gridBefore w:val="1"/>
          <w:trHeight w:hRule="exact" w:val="552"/>
        </w:trPr>
        <w:tc>
          <w:tcPr>
            <w:tcW w:w="0" w:type="auto"/>
            <w:gridSpan w:val="2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ind w:left="100"/>
            </w:pPr>
            <w:r>
              <w:rPr>
                <w:rStyle w:val="2"/>
                <w:rFonts w:eastAsia="Calibri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</w:pPr>
            <w:r>
              <w:rPr>
                <w:rStyle w:val="2"/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</w:tcPr>
          <w:p w:rsidR="00BD669D" w:rsidRDefault="00BD669D" w:rsidP="007D32AB">
            <w:pPr>
              <w:pStyle w:val="4"/>
              <w:shd w:val="clear" w:color="auto" w:fill="auto"/>
              <w:spacing w:line="180" w:lineRule="exact"/>
              <w:jc w:val="center"/>
              <w:rPr>
                <w:rStyle w:val="2"/>
                <w:rFonts w:eastAsia="Calibri"/>
              </w:rPr>
            </w:pPr>
          </w:p>
        </w:tc>
      </w:tr>
    </w:tbl>
    <w:p w:rsidR="00BD669D" w:rsidRDefault="00BD669D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BD669D" w:rsidRPr="0023360F" w:rsidRDefault="00BD66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</w:rPr>
      </w:pPr>
    </w:p>
    <w:p w:rsidR="00BD669D" w:rsidRPr="0023360F" w:rsidRDefault="00BD669D" w:rsidP="006867A3">
      <w:pPr>
        <w:pStyle w:val="Style1"/>
        <w:widowControl/>
        <w:spacing w:line="240" w:lineRule="exact"/>
        <w:rPr>
          <w:sz w:val="20"/>
          <w:szCs w:val="20"/>
        </w:rPr>
      </w:pPr>
    </w:p>
    <w:sectPr w:rsidR="00BD669D" w:rsidRPr="0023360F" w:rsidSect="002A0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74F3A6"/>
    <w:lvl w:ilvl="0">
      <w:numFmt w:val="bullet"/>
      <w:lvlText w:val="*"/>
      <w:lvlJc w:val="left"/>
    </w:lvl>
  </w:abstractNum>
  <w:abstractNum w:abstractNumId="1">
    <w:nsid w:val="01507641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>
    <w:nsid w:val="01AC515F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166856C0"/>
    <w:multiLevelType w:val="multilevel"/>
    <w:tmpl w:val="C31CAACE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6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C35AC8"/>
    <w:multiLevelType w:val="singleLevel"/>
    <w:tmpl w:val="E8ACB98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7F83601"/>
    <w:multiLevelType w:val="multilevel"/>
    <w:tmpl w:val="226618B0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14C93"/>
    <w:multiLevelType w:val="multilevel"/>
    <w:tmpl w:val="B4048C50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0D41B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8">
    <w:nsid w:val="19BD1C0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9">
    <w:nsid w:val="1CC575D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>
    <w:nsid w:val="27257CA4"/>
    <w:multiLevelType w:val="multilevel"/>
    <w:tmpl w:val="F816095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95755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2">
    <w:nsid w:val="322735CF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3">
    <w:nsid w:val="37241C4C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>
    <w:nsid w:val="391515FA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40EE398A"/>
    <w:multiLevelType w:val="hybridMultilevel"/>
    <w:tmpl w:val="585C31F6"/>
    <w:lvl w:ilvl="0" w:tplc="0419000F">
      <w:start w:val="1"/>
      <w:numFmt w:val="decimal"/>
      <w:lvlText w:val="%1."/>
      <w:lvlJc w:val="left"/>
      <w:pPr>
        <w:ind w:left="1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abstractNum w:abstractNumId="16">
    <w:nsid w:val="42FE4927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7">
    <w:nsid w:val="463817A0"/>
    <w:multiLevelType w:val="hybridMultilevel"/>
    <w:tmpl w:val="F98AB71C"/>
    <w:lvl w:ilvl="0" w:tplc="83C48B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6763D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9">
    <w:nsid w:val="4D614DB7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0">
    <w:nsid w:val="4E75256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1">
    <w:nsid w:val="65570674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2">
    <w:nsid w:val="68EF6FA4"/>
    <w:multiLevelType w:val="multilevel"/>
    <w:tmpl w:val="73C4BA8C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D674B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>
    <w:nsid w:val="6C4436A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>
    <w:nsid w:val="751E568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>
    <w:nsid w:val="7554692C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7">
    <w:nsid w:val="77281B0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24"/>
    <w:lvlOverride w:ilvl="0">
      <w:lvl w:ilvl="0">
        <w:start w:val="8"/>
        <w:numFmt w:val="decimal"/>
        <w:lvlText w:val="%1.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25"/>
  </w:num>
  <w:num w:numId="11">
    <w:abstractNumId w:val="9"/>
  </w:num>
  <w:num w:numId="12">
    <w:abstractNumId w:val="13"/>
  </w:num>
  <w:num w:numId="13">
    <w:abstractNumId w:val="26"/>
  </w:num>
  <w:num w:numId="14">
    <w:abstractNumId w:val="27"/>
  </w:num>
  <w:num w:numId="15">
    <w:abstractNumId w:val="19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 w:numId="22">
    <w:abstractNumId w:val="1"/>
  </w:num>
  <w:num w:numId="23">
    <w:abstractNumId w:val="21"/>
  </w:num>
  <w:num w:numId="24">
    <w:abstractNumId w:val="20"/>
  </w:num>
  <w:num w:numId="25">
    <w:abstractNumId w:val="23"/>
  </w:num>
  <w:num w:numId="26">
    <w:abstractNumId w:val="1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2DC"/>
    <w:rsid w:val="000A4F45"/>
    <w:rsid w:val="000B090F"/>
    <w:rsid w:val="000F05AC"/>
    <w:rsid w:val="00221A80"/>
    <w:rsid w:val="0023360F"/>
    <w:rsid w:val="0028044E"/>
    <w:rsid w:val="0028771E"/>
    <w:rsid w:val="002A02DC"/>
    <w:rsid w:val="00303D73"/>
    <w:rsid w:val="00354501"/>
    <w:rsid w:val="003A294F"/>
    <w:rsid w:val="003B0B29"/>
    <w:rsid w:val="00405A49"/>
    <w:rsid w:val="00483139"/>
    <w:rsid w:val="00496603"/>
    <w:rsid w:val="004C2F05"/>
    <w:rsid w:val="004D43C7"/>
    <w:rsid w:val="0052015F"/>
    <w:rsid w:val="00532EF0"/>
    <w:rsid w:val="00541181"/>
    <w:rsid w:val="00557DAA"/>
    <w:rsid w:val="0057418C"/>
    <w:rsid w:val="005969C9"/>
    <w:rsid w:val="005B0C9A"/>
    <w:rsid w:val="005F11A7"/>
    <w:rsid w:val="006612F4"/>
    <w:rsid w:val="006867A3"/>
    <w:rsid w:val="006902B0"/>
    <w:rsid w:val="006A2701"/>
    <w:rsid w:val="006D1148"/>
    <w:rsid w:val="00762598"/>
    <w:rsid w:val="00796934"/>
    <w:rsid w:val="007D32AB"/>
    <w:rsid w:val="007F2FB2"/>
    <w:rsid w:val="00811F84"/>
    <w:rsid w:val="008C5BFE"/>
    <w:rsid w:val="00955494"/>
    <w:rsid w:val="009B76D8"/>
    <w:rsid w:val="009E45A7"/>
    <w:rsid w:val="00A43204"/>
    <w:rsid w:val="00A93B74"/>
    <w:rsid w:val="00A9677D"/>
    <w:rsid w:val="00AE019C"/>
    <w:rsid w:val="00AE113E"/>
    <w:rsid w:val="00AE201F"/>
    <w:rsid w:val="00B53D5B"/>
    <w:rsid w:val="00B57187"/>
    <w:rsid w:val="00B71452"/>
    <w:rsid w:val="00B80826"/>
    <w:rsid w:val="00BD669D"/>
    <w:rsid w:val="00C05DDA"/>
    <w:rsid w:val="00C112D0"/>
    <w:rsid w:val="00C32026"/>
    <w:rsid w:val="00C77776"/>
    <w:rsid w:val="00C85244"/>
    <w:rsid w:val="00CC1F99"/>
    <w:rsid w:val="00D052D8"/>
    <w:rsid w:val="00D759F0"/>
    <w:rsid w:val="00DC7815"/>
    <w:rsid w:val="00DD3031"/>
    <w:rsid w:val="00DE4B6B"/>
    <w:rsid w:val="00E764DE"/>
    <w:rsid w:val="00ED299E"/>
    <w:rsid w:val="00EF589D"/>
    <w:rsid w:val="00F50CF3"/>
    <w:rsid w:val="00F57C84"/>
    <w:rsid w:val="00F7360D"/>
    <w:rsid w:val="00FA704E"/>
    <w:rsid w:val="00FB5DFA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D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2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94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A02D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Normal"/>
    <w:uiPriority w:val="99"/>
    <w:rsid w:val="002A02DC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2A02DC"/>
    <w:pPr>
      <w:widowControl w:val="0"/>
      <w:autoSpaceDE w:val="0"/>
      <w:autoSpaceDN w:val="0"/>
      <w:adjustRightInd w:val="0"/>
      <w:spacing w:line="227" w:lineRule="exact"/>
      <w:ind w:firstLine="398"/>
      <w:jc w:val="both"/>
    </w:pPr>
    <w:rPr>
      <w:sz w:val="24"/>
      <w:szCs w:val="24"/>
    </w:rPr>
  </w:style>
  <w:style w:type="character" w:customStyle="1" w:styleId="FontStyle80">
    <w:name w:val="Font Style80"/>
    <w:basedOn w:val="DefaultParagraphFont"/>
    <w:uiPriority w:val="99"/>
    <w:rsid w:val="002A02D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DefaultParagraphFont"/>
    <w:uiPriority w:val="99"/>
    <w:rsid w:val="002A02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4">
    <w:name w:val="Font Style84"/>
    <w:basedOn w:val="DefaultParagraphFont"/>
    <w:uiPriority w:val="99"/>
    <w:rsid w:val="002A02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85">
    <w:name w:val="Font Style85"/>
    <w:basedOn w:val="DefaultParagraphFont"/>
    <w:uiPriority w:val="99"/>
    <w:rsid w:val="002A02D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9">
    <w:name w:val="Style19"/>
    <w:basedOn w:val="Normal"/>
    <w:uiPriority w:val="99"/>
    <w:rsid w:val="002A02DC"/>
    <w:pPr>
      <w:widowControl w:val="0"/>
      <w:autoSpaceDE w:val="0"/>
      <w:autoSpaceDN w:val="0"/>
      <w:adjustRightInd w:val="0"/>
      <w:spacing w:line="226" w:lineRule="exact"/>
      <w:ind w:firstLine="480"/>
      <w:jc w:val="both"/>
    </w:pPr>
    <w:rPr>
      <w:sz w:val="24"/>
      <w:szCs w:val="24"/>
    </w:rPr>
  </w:style>
  <w:style w:type="paragraph" w:customStyle="1" w:styleId="Style34">
    <w:name w:val="Style34"/>
    <w:basedOn w:val="Normal"/>
    <w:uiPriority w:val="99"/>
    <w:rsid w:val="002A02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8">
    <w:name w:val="Style58"/>
    <w:basedOn w:val="Normal"/>
    <w:uiPriority w:val="99"/>
    <w:rsid w:val="002A02DC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2A02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Normal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413"/>
      <w:jc w:val="both"/>
    </w:pPr>
    <w:rPr>
      <w:sz w:val="24"/>
      <w:szCs w:val="24"/>
    </w:rPr>
  </w:style>
  <w:style w:type="paragraph" w:customStyle="1" w:styleId="Style56">
    <w:name w:val="Style56"/>
    <w:basedOn w:val="Normal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40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2A02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2A02D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0">
    <w:name w:val="Style50"/>
    <w:basedOn w:val="Normal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  <w:style w:type="paragraph" w:customStyle="1" w:styleId="Style51">
    <w:name w:val="Style51"/>
    <w:basedOn w:val="Normal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02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F05A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F99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2015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294F"/>
    <w:rPr>
      <w:rFonts w:ascii="Times New Roman" w:hAnsi="Times New Roman" w:cs="Times New Roman"/>
      <w:b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C05DDA"/>
    <w:rPr>
      <w:rFonts w:ascii="Calibri" w:eastAsia="Times New Roman" w:hAnsi="Calibri" w:cs="Calibri"/>
      <w:spacing w:val="6"/>
      <w:sz w:val="20"/>
      <w:szCs w:val="20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C05DDA"/>
    <w:rPr>
      <w:color w:val="000000"/>
      <w:w w:val="100"/>
      <w:position w:val="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C05DDA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spacing w:val="6"/>
      <w:lang w:eastAsia="en-US"/>
    </w:rPr>
  </w:style>
  <w:style w:type="character" w:customStyle="1" w:styleId="12">
    <w:name w:val="Основной текст (12)"/>
    <w:basedOn w:val="DefaultParagraphFont"/>
    <w:uiPriority w:val="99"/>
    <w:rsid w:val="00C05DDA"/>
    <w:rPr>
      <w:rFonts w:ascii="Calibri" w:eastAsia="Times New Roman" w:hAnsi="Calibri" w:cs="Calibri"/>
      <w:b/>
      <w:bCs/>
      <w:color w:val="000000"/>
      <w:spacing w:val="3"/>
      <w:w w:val="100"/>
      <w:position w:val="0"/>
      <w:sz w:val="20"/>
      <w:szCs w:val="20"/>
      <w:u w:val="none"/>
      <w:lang w:val="ru-RU" w:eastAsia="ru-RU"/>
    </w:rPr>
  </w:style>
  <w:style w:type="character" w:customStyle="1" w:styleId="Verdana">
    <w:name w:val="Основной текст + Verdana"/>
    <w:aliases w:val="8,5 pt,Полужирный,Курсив,Интервал 0 pt"/>
    <w:basedOn w:val="a"/>
    <w:uiPriority w:val="99"/>
    <w:rsid w:val="00C05DDA"/>
    <w:rPr>
      <w:rFonts w:ascii="Verdana" w:hAnsi="Verdana" w:cs="Verdana"/>
      <w:b/>
      <w:bCs/>
      <w:i/>
      <w:iCs/>
      <w:color w:val="000000"/>
      <w:spacing w:val="1"/>
      <w:w w:val="100"/>
      <w:position w:val="0"/>
      <w:sz w:val="17"/>
      <w:szCs w:val="17"/>
      <w:u w:val="none"/>
      <w:lang w:val="ru-RU" w:eastAsia="ru-RU"/>
    </w:rPr>
  </w:style>
  <w:style w:type="character" w:customStyle="1" w:styleId="13">
    <w:name w:val="Основной текст (13)"/>
    <w:basedOn w:val="DefaultParagraphFont"/>
    <w:uiPriority w:val="99"/>
    <w:rsid w:val="00C05DDA"/>
    <w:rPr>
      <w:rFonts w:ascii="Verdana" w:eastAsia="Times New Roman" w:hAnsi="Verdana" w:cs="Verdana"/>
      <w:i/>
      <w:iCs/>
      <w:color w:val="000000"/>
      <w:spacing w:val="6"/>
      <w:w w:val="100"/>
      <w:position w:val="0"/>
      <w:sz w:val="17"/>
      <w:szCs w:val="17"/>
      <w:u w:val="none"/>
      <w:lang w:val="ru-RU" w:eastAsia="ru-RU"/>
    </w:rPr>
  </w:style>
  <w:style w:type="character" w:customStyle="1" w:styleId="a0">
    <w:name w:val="Основной текст + Полужирный"/>
    <w:aliases w:val="Интервал 0 pt4"/>
    <w:basedOn w:val="a"/>
    <w:uiPriority w:val="99"/>
    <w:rsid w:val="00C05DDA"/>
    <w:rPr>
      <w:b/>
      <w:bCs/>
      <w:color w:val="000000"/>
      <w:spacing w:val="3"/>
      <w:w w:val="100"/>
      <w:position w:val="0"/>
      <w:u w:val="none"/>
      <w:lang w:val="ru-RU" w:eastAsia="ru-RU"/>
    </w:rPr>
  </w:style>
  <w:style w:type="character" w:customStyle="1" w:styleId="12Verdana">
    <w:name w:val="Основной текст (12) + Verdana"/>
    <w:aliases w:val="82,5 pt2,Не полужирный,Курсив2,Интервал 0 pt3"/>
    <w:basedOn w:val="DefaultParagraphFont"/>
    <w:uiPriority w:val="99"/>
    <w:rsid w:val="00C05DDA"/>
    <w:rPr>
      <w:rFonts w:ascii="Verdana" w:eastAsia="Times New Roman" w:hAnsi="Verdana" w:cs="Verdana"/>
      <w:b/>
      <w:bCs/>
      <w:i/>
      <w:iCs/>
      <w:color w:val="000000"/>
      <w:spacing w:val="6"/>
      <w:w w:val="100"/>
      <w:position w:val="0"/>
      <w:sz w:val="17"/>
      <w:szCs w:val="17"/>
      <w:u w:val="none"/>
      <w:lang w:val="ru-RU" w:eastAsia="ru-RU"/>
    </w:rPr>
  </w:style>
  <w:style w:type="character" w:customStyle="1" w:styleId="13Calibri">
    <w:name w:val="Основной текст (13) + Calibri"/>
    <w:aliases w:val="10 pt,Полужирный1,Не курсив,Интервал 0 pt2"/>
    <w:basedOn w:val="DefaultParagraphFont"/>
    <w:uiPriority w:val="99"/>
    <w:rsid w:val="00C05DDA"/>
    <w:rPr>
      <w:rFonts w:ascii="Calibri" w:eastAsia="Times New Roman" w:hAnsi="Calibri" w:cs="Calibri"/>
      <w:b/>
      <w:bCs/>
      <w:i/>
      <w:iCs/>
      <w:color w:val="000000"/>
      <w:spacing w:val="3"/>
      <w:w w:val="100"/>
      <w:position w:val="0"/>
      <w:sz w:val="20"/>
      <w:szCs w:val="20"/>
      <w:u w:val="none"/>
      <w:lang w:val="ru-RU" w:eastAsia="ru-RU"/>
    </w:rPr>
  </w:style>
  <w:style w:type="character" w:customStyle="1" w:styleId="Verdana1">
    <w:name w:val="Основной текст + Verdana1"/>
    <w:aliases w:val="81,5 pt1,Курсив1"/>
    <w:basedOn w:val="a"/>
    <w:uiPriority w:val="99"/>
    <w:rsid w:val="00C05DDA"/>
    <w:rPr>
      <w:rFonts w:ascii="Verdana" w:hAnsi="Verdana" w:cs="Verdana"/>
      <w:i/>
      <w:iCs/>
      <w:color w:val="000000"/>
      <w:w w:val="100"/>
      <w:position w:val="0"/>
      <w:sz w:val="17"/>
      <w:szCs w:val="17"/>
      <w:u w:val="none"/>
      <w:lang w:val="ru-RU" w:eastAsia="ru-RU"/>
    </w:rPr>
  </w:style>
  <w:style w:type="character" w:customStyle="1" w:styleId="Arial">
    <w:name w:val="Основной текст + Arial"/>
    <w:aliases w:val="7 pt,Интервал 1 pt"/>
    <w:basedOn w:val="a"/>
    <w:uiPriority w:val="99"/>
    <w:rsid w:val="00C05DDA"/>
    <w:rPr>
      <w:rFonts w:ascii="Arial" w:hAnsi="Arial" w:cs="Arial"/>
      <w:color w:val="000000"/>
      <w:spacing w:val="27"/>
      <w:w w:val="100"/>
      <w:position w:val="0"/>
      <w:sz w:val="14"/>
      <w:szCs w:val="14"/>
      <w:u w:val="none"/>
      <w:lang w:val="ru-RU" w:eastAsia="ru-RU"/>
    </w:rPr>
  </w:style>
  <w:style w:type="character" w:customStyle="1" w:styleId="2">
    <w:name w:val="Основной текст2"/>
    <w:basedOn w:val="a"/>
    <w:uiPriority w:val="99"/>
    <w:rsid w:val="006867A3"/>
    <w:rPr>
      <w:color w:val="000000"/>
      <w:w w:val="100"/>
      <w:position w:val="0"/>
      <w:u w:val="none"/>
      <w:lang w:val="ru-RU" w:eastAsia="ru-RU"/>
    </w:rPr>
  </w:style>
  <w:style w:type="paragraph" w:customStyle="1" w:styleId="4">
    <w:name w:val="Основной текст4"/>
    <w:basedOn w:val="Normal"/>
    <w:uiPriority w:val="99"/>
    <w:rsid w:val="004D43C7"/>
    <w:pPr>
      <w:widowControl w:val="0"/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pacing w:val="2"/>
      <w:sz w:val="18"/>
      <w:szCs w:val="18"/>
    </w:rPr>
  </w:style>
  <w:style w:type="character" w:customStyle="1" w:styleId="130">
    <w:name w:val="Основной текст (13)_"/>
    <w:basedOn w:val="DefaultParagraphFont"/>
    <w:uiPriority w:val="99"/>
    <w:rsid w:val="004D43C7"/>
    <w:rPr>
      <w:rFonts w:ascii="Lucida Sans Unicode" w:eastAsia="Times New Roman" w:hAnsi="Lucida Sans Unicode" w:cs="Lucida Sans Unicode"/>
      <w:i/>
      <w:iCs/>
      <w:spacing w:val="-10"/>
      <w:sz w:val="18"/>
      <w:szCs w:val="18"/>
      <w:u w:val="none"/>
    </w:rPr>
  </w:style>
  <w:style w:type="character" w:customStyle="1" w:styleId="a1">
    <w:name w:val="Основной текст + Курсив"/>
    <w:aliases w:val="Интервал 0 pt1"/>
    <w:basedOn w:val="a"/>
    <w:uiPriority w:val="99"/>
    <w:rsid w:val="004D43C7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Заголовок №2"/>
    <w:basedOn w:val="DefaultParagraphFont"/>
    <w:uiPriority w:val="99"/>
    <w:rsid w:val="004D43C7"/>
    <w:rPr>
      <w:rFonts w:ascii="Lucida Sans Unicode" w:eastAsia="Times New Roman" w:hAnsi="Lucida Sans Unicode" w:cs="Lucida Sans Unicode"/>
      <w:color w:val="000000"/>
      <w:spacing w:val="-4"/>
      <w:w w:val="100"/>
      <w:position w:val="0"/>
      <w:sz w:val="22"/>
      <w:szCs w:val="22"/>
      <w:u w:val="none"/>
      <w:lang w:val="ru-RU" w:eastAsia="ru-RU"/>
    </w:rPr>
  </w:style>
  <w:style w:type="character" w:customStyle="1" w:styleId="30">
    <w:name w:val="Заголовок №3_"/>
    <w:basedOn w:val="DefaultParagraphFont"/>
    <w:uiPriority w:val="99"/>
    <w:rsid w:val="004D43C7"/>
    <w:rPr>
      <w:rFonts w:ascii="Lucida Sans Unicode" w:eastAsia="Times New Roman" w:hAnsi="Lucida Sans Unicode" w:cs="Lucida Sans Unicode"/>
      <w:spacing w:val="2"/>
      <w:sz w:val="18"/>
      <w:szCs w:val="18"/>
      <w:u w:val="none"/>
    </w:rPr>
  </w:style>
  <w:style w:type="character" w:customStyle="1" w:styleId="31">
    <w:name w:val="Заголовок №3"/>
    <w:basedOn w:val="30"/>
    <w:uiPriority w:val="99"/>
    <w:rsid w:val="004D43C7"/>
    <w:rPr>
      <w:color w:val="00000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ru" TargetMode="External"/><Relationship Id="rId12" Type="http://schemas.openxmlformats.org/officeDocument/2006/relationships/hyperlink" Target="http://www.fa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npromtorg.gov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bx.ru" TargetMode="External"/><Relationship Id="rId10" Type="http://schemas.openxmlformats.org/officeDocument/2006/relationships/hyperlink" Target="http://www.economy.gov.ru/minec/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2906</Words>
  <Characters>16565</Characters>
  <Application>Microsoft Office Outlook</Application>
  <DocSecurity>0</DocSecurity>
  <Lines>0</Lines>
  <Paragraphs>0</Paragraphs>
  <ScaleCrop>false</ScaleCrop>
  <Company>321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</cp:lastModifiedBy>
  <cp:revision>6</cp:revision>
  <dcterms:created xsi:type="dcterms:W3CDTF">2019-09-11T16:59:00Z</dcterms:created>
  <dcterms:modified xsi:type="dcterms:W3CDTF">2023-11-02T20:35:00Z</dcterms:modified>
</cp:coreProperties>
</file>